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21ED" w14:textId="58407352" w:rsidR="00D46391" w:rsidRPr="00EA2B41" w:rsidRDefault="00F66373" w:rsidP="00EA2B41">
      <w:pPr>
        <w:ind w:right="-810"/>
        <w:jc w:val="center"/>
        <w:rPr>
          <w:rFonts w:ascii="Times" w:hAnsi="Times"/>
          <w:b/>
          <w:bCs/>
          <w:sz w:val="24"/>
          <w:szCs w:val="24"/>
        </w:rPr>
      </w:pPr>
      <w:r w:rsidRPr="00EA2B41">
        <w:rPr>
          <w:rFonts w:ascii="Times" w:hAnsi="Times"/>
          <w:b/>
          <w:bCs/>
          <w:noProof/>
          <w:sz w:val="24"/>
          <w:szCs w:val="24"/>
        </w:rPr>
        <w:drawing>
          <wp:anchor distT="0" distB="0" distL="114300" distR="114300" simplePos="0" relativeHeight="251661312" behindDoc="0" locked="0" layoutInCell="1" allowOverlap="1" wp14:anchorId="42791EEA" wp14:editId="649EADBD">
            <wp:simplePos x="0" y="0"/>
            <wp:positionH relativeFrom="margin">
              <wp:posOffset>-234950</wp:posOffset>
            </wp:positionH>
            <wp:positionV relativeFrom="paragraph">
              <wp:posOffset>0</wp:posOffset>
            </wp:positionV>
            <wp:extent cx="1301750" cy="1301750"/>
            <wp:effectExtent l="0" t="0" r="0" b="0"/>
            <wp:wrapSquare wrapText="bothSides"/>
            <wp:docPr id="2" name="Picture 2" descr="https://www.fdrsinc.org/newsite/wp-content/uploads/2018/12/logo-1-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rsinc.org/newsite/wp-content/uploads/2018/12/logo-1-1000x1000.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30175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32" w:rsidRPr="00EA2B41">
        <w:rPr>
          <w:rFonts w:ascii="Times" w:hAnsi="Times"/>
          <w:b/>
          <w:bCs/>
          <w:sz w:val="24"/>
          <w:szCs w:val="24"/>
        </w:rPr>
        <w:t>Outstanding Undergraduate Research on</w:t>
      </w:r>
      <w:r w:rsidR="00EA2B41">
        <w:rPr>
          <w:rFonts w:ascii="Times" w:hAnsi="Times"/>
          <w:b/>
          <w:bCs/>
          <w:sz w:val="24"/>
          <w:szCs w:val="24"/>
        </w:rPr>
        <w:t xml:space="preserve"> </w:t>
      </w:r>
      <w:r w:rsidR="00D90B32" w:rsidRPr="00EA2B41">
        <w:rPr>
          <w:rFonts w:ascii="Times" w:hAnsi="Times"/>
          <w:b/>
          <w:bCs/>
          <w:sz w:val="24"/>
          <w:szCs w:val="24"/>
        </w:rPr>
        <w:t>Food Distribution and Marketing</w:t>
      </w:r>
    </w:p>
    <w:p w14:paraId="12F2733A" w14:textId="326BA0A7" w:rsidR="00577D49" w:rsidRPr="00EA2B41" w:rsidRDefault="00577D49" w:rsidP="00EA2B41">
      <w:pPr>
        <w:jc w:val="center"/>
        <w:rPr>
          <w:rFonts w:ascii="Times" w:hAnsi="Times"/>
          <w:b/>
          <w:bCs/>
          <w:sz w:val="24"/>
          <w:szCs w:val="24"/>
        </w:rPr>
      </w:pPr>
      <w:r w:rsidRPr="00EA2B41">
        <w:rPr>
          <w:rFonts w:ascii="Times" w:hAnsi="Times"/>
          <w:b/>
          <w:bCs/>
          <w:sz w:val="24"/>
          <w:szCs w:val="24"/>
        </w:rPr>
        <w:t>Statement of Intent</w:t>
      </w:r>
      <w:r w:rsidR="00EA2B41">
        <w:rPr>
          <w:rFonts w:ascii="Times" w:hAnsi="Times"/>
          <w:b/>
          <w:bCs/>
          <w:sz w:val="24"/>
          <w:szCs w:val="24"/>
        </w:rPr>
        <w:t xml:space="preserve"> Form</w:t>
      </w:r>
    </w:p>
    <w:p w14:paraId="7A3B386E" w14:textId="77777777" w:rsidR="00577D49" w:rsidRPr="00A45838" w:rsidRDefault="00577D49" w:rsidP="00577D49">
      <w:pPr>
        <w:pStyle w:val="BodyText"/>
        <w:spacing w:before="10"/>
        <w:rPr>
          <w:rFonts w:ascii="Times" w:hAnsi="Times"/>
          <w:b/>
          <w:color w:val="000000" w:themeColor="text1"/>
        </w:rPr>
      </w:pPr>
    </w:p>
    <w:p w14:paraId="36BC5BE6" w14:textId="77777777" w:rsidR="00F66373" w:rsidRPr="00A45838" w:rsidRDefault="00F66373" w:rsidP="00577D49">
      <w:pPr>
        <w:pStyle w:val="Heading3"/>
        <w:ind w:left="0" w:firstLine="179"/>
        <w:rPr>
          <w:rFonts w:ascii="Times" w:hAnsi="Times"/>
          <w:color w:val="000000" w:themeColor="text1"/>
        </w:rPr>
      </w:pPr>
    </w:p>
    <w:p w14:paraId="667A1CFA" w14:textId="77777777" w:rsidR="00EE31EE" w:rsidRDefault="00EE31EE" w:rsidP="006F23E7">
      <w:pPr>
        <w:pStyle w:val="BodyText"/>
        <w:rPr>
          <w:rFonts w:ascii="Times" w:hAnsi="Times"/>
          <w:color w:val="000000" w:themeColor="text1"/>
        </w:rPr>
      </w:pPr>
    </w:p>
    <w:p w14:paraId="526D5047" w14:textId="66D392AE" w:rsidR="00B42375" w:rsidRPr="0095059B" w:rsidRDefault="00B42375" w:rsidP="006F23E7">
      <w:pPr>
        <w:pStyle w:val="BodyText"/>
        <w:rPr>
          <w:rFonts w:ascii="Times" w:hAnsi="Times"/>
          <w:color w:val="000000" w:themeColor="text1"/>
        </w:rPr>
      </w:pPr>
      <w:r w:rsidRPr="00934C68">
        <w:rPr>
          <w:rFonts w:ascii="Times" w:hAnsi="Times"/>
          <w:color w:val="000000" w:themeColor="text1"/>
        </w:rPr>
        <w:t xml:space="preserve">Please complete the fields below and return this form, along with all other application materials, to Dr. Kathy Kelley via email at </w:t>
      </w:r>
      <w:hyperlink r:id="rId9">
        <w:r w:rsidRPr="00934C68">
          <w:rPr>
            <w:rFonts w:ascii="Times" w:hAnsi="Times"/>
            <w:color w:val="000000" w:themeColor="text1"/>
            <w:u w:val="single" w:color="0000FF"/>
          </w:rPr>
          <w:t>KathyKelley@psu.edu</w:t>
        </w:r>
        <w:r w:rsidRPr="00934C68">
          <w:rPr>
            <w:rFonts w:ascii="Times" w:hAnsi="Times"/>
            <w:color w:val="000000" w:themeColor="text1"/>
          </w:rPr>
          <w:t xml:space="preserve">. </w:t>
        </w:r>
      </w:hyperlink>
      <w:r w:rsidRPr="00934C68">
        <w:rPr>
          <w:rFonts w:ascii="Times" w:hAnsi="Times"/>
          <w:color w:val="000000" w:themeColor="text1"/>
        </w:rPr>
        <w:t xml:space="preserve">To be considered for </w:t>
      </w:r>
      <w:r w:rsidRPr="0095059B">
        <w:rPr>
          <w:rFonts w:ascii="Times" w:hAnsi="Times"/>
          <w:color w:val="000000" w:themeColor="text1"/>
        </w:rPr>
        <w:t xml:space="preserve">this award, please be sure that you submit all of your application materials as one </w:t>
      </w:r>
      <w:r w:rsidRPr="00EA2B41">
        <w:rPr>
          <w:rFonts w:ascii="Times" w:hAnsi="Times"/>
          <w:b/>
          <w:bCs/>
          <w:color w:val="000000" w:themeColor="text1"/>
        </w:rPr>
        <w:t>PDF file in the following order by January 1, 2020</w:t>
      </w:r>
      <w:r w:rsidRPr="0095059B">
        <w:rPr>
          <w:rFonts w:ascii="Times" w:hAnsi="Times"/>
          <w:color w:val="000000" w:themeColor="text1"/>
        </w:rPr>
        <w:t>. When labeling your PDF files, please include your first and last name and name of your university.</w:t>
      </w:r>
    </w:p>
    <w:p w14:paraId="46AD943A" w14:textId="68092D39" w:rsidR="00B42375" w:rsidRPr="0095059B" w:rsidRDefault="00B42375" w:rsidP="00E720F4">
      <w:pPr>
        <w:pStyle w:val="ListParagraph"/>
        <w:numPr>
          <w:ilvl w:val="0"/>
          <w:numId w:val="8"/>
        </w:numPr>
        <w:tabs>
          <w:tab w:val="left" w:pos="1134"/>
          <w:tab w:val="left" w:pos="1135"/>
        </w:tabs>
        <w:rPr>
          <w:rFonts w:ascii="Times" w:hAnsi="Times"/>
          <w:color w:val="000000" w:themeColor="text1"/>
          <w:sz w:val="24"/>
          <w:szCs w:val="24"/>
        </w:rPr>
      </w:pPr>
      <w:r w:rsidRPr="0095059B">
        <w:rPr>
          <w:rFonts w:ascii="Times" w:hAnsi="Times"/>
          <w:color w:val="000000" w:themeColor="text1"/>
          <w:sz w:val="24"/>
          <w:szCs w:val="24"/>
        </w:rPr>
        <w:t xml:space="preserve">Statement of </w:t>
      </w:r>
      <w:r w:rsidR="00BB1E55">
        <w:rPr>
          <w:rFonts w:ascii="Times" w:hAnsi="Times"/>
          <w:color w:val="000000" w:themeColor="text1"/>
          <w:sz w:val="24"/>
          <w:szCs w:val="24"/>
        </w:rPr>
        <w:t>i</w:t>
      </w:r>
      <w:r w:rsidRPr="0095059B">
        <w:rPr>
          <w:rFonts w:ascii="Times" w:hAnsi="Times"/>
          <w:color w:val="000000" w:themeColor="text1"/>
          <w:sz w:val="24"/>
          <w:szCs w:val="24"/>
        </w:rPr>
        <w:t xml:space="preserve">ntent </w:t>
      </w:r>
      <w:r w:rsidR="00BB1E55">
        <w:rPr>
          <w:rFonts w:ascii="Times" w:hAnsi="Times"/>
          <w:color w:val="000000" w:themeColor="text1"/>
          <w:sz w:val="24"/>
          <w:szCs w:val="24"/>
        </w:rPr>
        <w:t>f</w:t>
      </w:r>
      <w:r w:rsidRPr="0095059B">
        <w:rPr>
          <w:rFonts w:ascii="Times" w:hAnsi="Times"/>
          <w:color w:val="000000" w:themeColor="text1"/>
          <w:sz w:val="24"/>
          <w:szCs w:val="24"/>
        </w:rPr>
        <w:t xml:space="preserve">orm </w:t>
      </w:r>
    </w:p>
    <w:p w14:paraId="0C1C4625" w14:textId="77777777" w:rsidR="00B42375" w:rsidRPr="0095059B" w:rsidRDefault="00B42375" w:rsidP="00E720F4">
      <w:pPr>
        <w:pStyle w:val="ListParagraph"/>
        <w:numPr>
          <w:ilvl w:val="0"/>
          <w:numId w:val="8"/>
        </w:numPr>
        <w:tabs>
          <w:tab w:val="left" w:pos="1134"/>
          <w:tab w:val="left" w:pos="1135"/>
        </w:tabs>
        <w:rPr>
          <w:rFonts w:ascii="Times" w:hAnsi="Times"/>
          <w:color w:val="000000" w:themeColor="text1"/>
          <w:sz w:val="24"/>
          <w:szCs w:val="24"/>
        </w:rPr>
      </w:pPr>
      <w:r w:rsidRPr="0095059B">
        <w:rPr>
          <w:rFonts w:ascii="Times" w:hAnsi="Times"/>
          <w:color w:val="000000" w:themeColor="text1"/>
          <w:sz w:val="24"/>
          <w:szCs w:val="24"/>
        </w:rPr>
        <w:t>Cover</w:t>
      </w:r>
      <w:r w:rsidRPr="0095059B">
        <w:rPr>
          <w:rFonts w:ascii="Times" w:hAnsi="Times"/>
          <w:color w:val="000000" w:themeColor="text1"/>
          <w:spacing w:val="-1"/>
          <w:sz w:val="24"/>
          <w:szCs w:val="24"/>
        </w:rPr>
        <w:t xml:space="preserve"> </w:t>
      </w:r>
      <w:r w:rsidRPr="0095059B">
        <w:rPr>
          <w:rFonts w:ascii="Times" w:hAnsi="Times"/>
          <w:color w:val="000000" w:themeColor="text1"/>
          <w:sz w:val="24"/>
          <w:szCs w:val="24"/>
        </w:rPr>
        <w:t>letter that includes a brief synopsis of academic training, any food industry experience, and/or research experience and career interests and</w:t>
      </w:r>
      <w:r w:rsidRPr="0095059B">
        <w:rPr>
          <w:rFonts w:ascii="Times" w:hAnsi="Times"/>
          <w:color w:val="000000" w:themeColor="text1"/>
          <w:spacing w:val="-1"/>
          <w:sz w:val="24"/>
          <w:szCs w:val="24"/>
        </w:rPr>
        <w:t xml:space="preserve"> </w:t>
      </w:r>
      <w:r w:rsidRPr="0095059B">
        <w:rPr>
          <w:rFonts w:ascii="Times" w:hAnsi="Times"/>
          <w:color w:val="000000" w:themeColor="text1"/>
          <w:sz w:val="24"/>
          <w:szCs w:val="24"/>
        </w:rPr>
        <w:t>goals.</w:t>
      </w:r>
    </w:p>
    <w:p w14:paraId="33BBC173" w14:textId="77777777" w:rsidR="00B42375" w:rsidRPr="0095059B" w:rsidRDefault="00B42375" w:rsidP="00E720F4">
      <w:pPr>
        <w:pStyle w:val="ListParagraph"/>
        <w:numPr>
          <w:ilvl w:val="0"/>
          <w:numId w:val="8"/>
        </w:numPr>
        <w:tabs>
          <w:tab w:val="left" w:pos="1134"/>
          <w:tab w:val="left" w:pos="1135"/>
        </w:tabs>
        <w:rPr>
          <w:rFonts w:ascii="Times" w:hAnsi="Times"/>
          <w:color w:val="000000" w:themeColor="text1"/>
          <w:sz w:val="24"/>
          <w:szCs w:val="24"/>
        </w:rPr>
      </w:pPr>
      <w:r w:rsidRPr="0095059B">
        <w:rPr>
          <w:rFonts w:ascii="Times" w:hAnsi="Times"/>
          <w:color w:val="000000" w:themeColor="text1"/>
          <w:sz w:val="24"/>
          <w:szCs w:val="24"/>
        </w:rPr>
        <w:t>Letter of recommendation from the research paper advisor.</w:t>
      </w:r>
    </w:p>
    <w:p w14:paraId="428B7FA4" w14:textId="0185D911" w:rsidR="00EE31EE" w:rsidRPr="0095059B" w:rsidRDefault="00EE31EE" w:rsidP="00E720F4">
      <w:pPr>
        <w:pStyle w:val="ListParagraph"/>
        <w:numPr>
          <w:ilvl w:val="0"/>
          <w:numId w:val="8"/>
        </w:numPr>
        <w:tabs>
          <w:tab w:val="left" w:pos="1124"/>
        </w:tabs>
        <w:spacing w:before="1"/>
        <w:ind w:right="920"/>
        <w:rPr>
          <w:rFonts w:ascii="Times" w:hAnsi="Times"/>
          <w:color w:val="000000" w:themeColor="text1"/>
          <w:sz w:val="24"/>
          <w:szCs w:val="24"/>
        </w:rPr>
      </w:pPr>
      <w:r w:rsidRPr="0095059B">
        <w:rPr>
          <w:rFonts w:ascii="Times" w:hAnsi="Times"/>
          <w:color w:val="000000" w:themeColor="text1"/>
          <w:sz w:val="24"/>
          <w:szCs w:val="24"/>
        </w:rPr>
        <w:t xml:space="preserve">The complete research </w:t>
      </w:r>
      <w:proofErr w:type="gramStart"/>
      <w:r w:rsidRPr="0095059B">
        <w:rPr>
          <w:rFonts w:ascii="Times" w:hAnsi="Times"/>
          <w:color w:val="000000" w:themeColor="text1"/>
          <w:sz w:val="24"/>
          <w:szCs w:val="24"/>
        </w:rPr>
        <w:t>paper</w:t>
      </w:r>
      <w:proofErr w:type="gramEnd"/>
      <w:r w:rsidRPr="0095059B">
        <w:rPr>
          <w:rFonts w:ascii="Times" w:hAnsi="Times"/>
          <w:color w:val="000000" w:themeColor="text1"/>
          <w:sz w:val="24"/>
          <w:szCs w:val="24"/>
        </w:rPr>
        <w:t>. Write the research paper following the formatting guidelines provided</w:t>
      </w:r>
      <w:r w:rsidRPr="0095059B">
        <w:rPr>
          <w:rFonts w:ascii="Times" w:hAnsi="Times"/>
          <w:color w:val="000000" w:themeColor="text1"/>
          <w:spacing w:val="-17"/>
          <w:sz w:val="24"/>
          <w:szCs w:val="24"/>
        </w:rPr>
        <w:t xml:space="preserve"> </w:t>
      </w:r>
      <w:r w:rsidRPr="0095059B">
        <w:rPr>
          <w:rFonts w:ascii="Times" w:hAnsi="Times"/>
          <w:color w:val="000000" w:themeColor="text1"/>
          <w:sz w:val="24"/>
          <w:szCs w:val="24"/>
        </w:rPr>
        <w:t>on page 2 and</w:t>
      </w:r>
      <w:r w:rsidRPr="0095059B">
        <w:rPr>
          <w:rFonts w:ascii="Times" w:hAnsi="Times"/>
          <w:color w:val="000000" w:themeColor="text1"/>
          <w:spacing w:val="-1"/>
          <w:sz w:val="24"/>
          <w:szCs w:val="24"/>
        </w:rPr>
        <w:t xml:space="preserve"> </w:t>
      </w:r>
      <w:r w:rsidRPr="0095059B">
        <w:rPr>
          <w:rFonts w:ascii="Times" w:hAnsi="Times"/>
          <w:color w:val="000000" w:themeColor="text1"/>
          <w:sz w:val="24"/>
          <w:szCs w:val="24"/>
        </w:rPr>
        <w:t>3.</w:t>
      </w:r>
    </w:p>
    <w:p w14:paraId="6145B73E" w14:textId="5A8B4B48" w:rsidR="00577D49" w:rsidRPr="00A45838" w:rsidRDefault="00577D49" w:rsidP="00577D49">
      <w:pPr>
        <w:pStyle w:val="BodyText"/>
        <w:spacing w:before="1"/>
        <w:rPr>
          <w:rFonts w:ascii="Times" w:hAnsi="Times"/>
          <w:b/>
          <w:color w:val="000000" w:themeColor="text1"/>
        </w:rPr>
      </w:pPr>
    </w:p>
    <w:p w14:paraId="1DEAD239" w14:textId="478EE5A8" w:rsidR="00577D49" w:rsidRPr="00130E39" w:rsidRDefault="007804C2" w:rsidP="007804C2">
      <w:pPr>
        <w:pStyle w:val="BodyText"/>
        <w:tabs>
          <w:tab w:val="left" w:pos="9314"/>
        </w:tabs>
        <w:spacing w:before="1"/>
        <w:ind w:left="179"/>
        <w:rPr>
          <w:rFonts w:ascii="Times" w:hAnsi="Times"/>
          <w:b/>
          <w:bCs/>
          <w:color w:val="000000" w:themeColor="text1"/>
        </w:rPr>
      </w:pPr>
      <w:r w:rsidRPr="00130E39">
        <w:rPr>
          <w:rFonts w:ascii="Times" w:hAnsi="Times"/>
          <w:b/>
          <w:bCs/>
          <w:color w:val="000000" w:themeColor="text1"/>
        </w:rPr>
        <w:t xml:space="preserve">Your </w:t>
      </w:r>
      <w:r w:rsidR="00577D49" w:rsidRPr="00130E39">
        <w:rPr>
          <w:rFonts w:ascii="Times" w:hAnsi="Times"/>
          <w:b/>
          <w:bCs/>
          <w:color w:val="000000" w:themeColor="text1"/>
        </w:rPr>
        <w:t xml:space="preserve">name: </w:t>
      </w:r>
      <w:r w:rsidR="00577D49" w:rsidRPr="00130E39">
        <w:rPr>
          <w:rFonts w:ascii="Times" w:hAnsi="Times"/>
          <w:b/>
          <w:bCs/>
          <w:color w:val="000000" w:themeColor="text1"/>
          <w:u w:val="single" w:color="575757"/>
        </w:rPr>
        <w:t xml:space="preserve"> </w:t>
      </w:r>
    </w:p>
    <w:p w14:paraId="548FA87A" w14:textId="77777777" w:rsidR="00577D49" w:rsidRPr="00A45838" w:rsidRDefault="00577D49" w:rsidP="00577D49">
      <w:pPr>
        <w:pStyle w:val="BodyText"/>
        <w:rPr>
          <w:rFonts w:ascii="Times" w:hAnsi="Times"/>
          <w:color w:val="000000" w:themeColor="text1"/>
        </w:rPr>
      </w:pPr>
    </w:p>
    <w:p w14:paraId="003FAAEB" w14:textId="77777777" w:rsidR="00A45838" w:rsidRPr="00130E39" w:rsidRDefault="00A45838" w:rsidP="00A45838">
      <w:pPr>
        <w:pStyle w:val="BodyText"/>
        <w:tabs>
          <w:tab w:val="left" w:pos="9382"/>
        </w:tabs>
        <w:spacing w:before="90"/>
        <w:ind w:left="179"/>
        <w:rPr>
          <w:rFonts w:ascii="Times" w:hAnsi="Times"/>
          <w:b/>
          <w:bCs/>
          <w:color w:val="000000" w:themeColor="text1"/>
          <w:spacing w:val="-1"/>
        </w:rPr>
      </w:pPr>
      <w:r w:rsidRPr="00130E39">
        <w:rPr>
          <w:rFonts w:ascii="Times" w:hAnsi="Times"/>
          <w:b/>
          <w:bCs/>
          <w:color w:val="000000" w:themeColor="text1"/>
        </w:rPr>
        <w:t>University/College</w:t>
      </w:r>
      <w:r w:rsidRPr="00130E39">
        <w:rPr>
          <w:rFonts w:ascii="Times" w:hAnsi="Times"/>
          <w:b/>
          <w:bCs/>
          <w:color w:val="000000" w:themeColor="text1"/>
          <w:spacing w:val="-6"/>
        </w:rPr>
        <w:t xml:space="preserve"> </w:t>
      </w:r>
      <w:r w:rsidRPr="00130E39">
        <w:rPr>
          <w:rFonts w:ascii="Times" w:hAnsi="Times"/>
          <w:b/>
          <w:bCs/>
          <w:color w:val="000000" w:themeColor="text1"/>
        </w:rPr>
        <w:t>Affiliation:</w:t>
      </w:r>
      <w:r w:rsidRPr="00130E39">
        <w:rPr>
          <w:rFonts w:ascii="Times" w:hAnsi="Times"/>
          <w:b/>
          <w:bCs/>
          <w:color w:val="000000" w:themeColor="text1"/>
          <w:spacing w:val="-1"/>
        </w:rPr>
        <w:t xml:space="preserve"> </w:t>
      </w:r>
    </w:p>
    <w:p w14:paraId="5588E82B" w14:textId="77777777" w:rsidR="00A45838" w:rsidRDefault="00A45838" w:rsidP="007804C2">
      <w:pPr>
        <w:pStyle w:val="BodyText"/>
        <w:spacing w:before="90"/>
        <w:ind w:left="179"/>
        <w:rPr>
          <w:rFonts w:ascii="Times" w:hAnsi="Times"/>
          <w:color w:val="000000" w:themeColor="text1"/>
        </w:rPr>
      </w:pPr>
    </w:p>
    <w:p w14:paraId="2D78F3C1" w14:textId="5C0F6455" w:rsidR="007804C2" w:rsidRPr="00130E39" w:rsidRDefault="007804C2" w:rsidP="007804C2">
      <w:pPr>
        <w:pStyle w:val="BodyText"/>
        <w:spacing w:before="90"/>
        <w:ind w:left="179"/>
        <w:rPr>
          <w:rFonts w:ascii="Times" w:hAnsi="Times"/>
          <w:b/>
          <w:bCs/>
          <w:color w:val="000000" w:themeColor="text1"/>
        </w:rPr>
      </w:pPr>
      <w:r w:rsidRPr="00130E39">
        <w:rPr>
          <w:rFonts w:ascii="Times" w:hAnsi="Times"/>
          <w:b/>
          <w:bCs/>
          <w:color w:val="000000" w:themeColor="text1"/>
        </w:rPr>
        <w:t>Mailing Address:</w:t>
      </w:r>
    </w:p>
    <w:p w14:paraId="7561E7B2" w14:textId="77777777" w:rsidR="007804C2" w:rsidRPr="00A45838" w:rsidRDefault="007804C2" w:rsidP="007804C2">
      <w:pPr>
        <w:pStyle w:val="BodyText"/>
        <w:rPr>
          <w:rFonts w:ascii="Times" w:hAnsi="Times"/>
          <w:color w:val="000000" w:themeColor="text1"/>
        </w:rPr>
      </w:pPr>
    </w:p>
    <w:p w14:paraId="48027F71" w14:textId="77777777" w:rsidR="007804C2" w:rsidRPr="00130E39" w:rsidRDefault="007804C2" w:rsidP="007804C2">
      <w:pPr>
        <w:pStyle w:val="BodyText"/>
        <w:ind w:left="179"/>
        <w:rPr>
          <w:rFonts w:ascii="Times" w:hAnsi="Times"/>
          <w:b/>
          <w:bCs/>
          <w:color w:val="000000" w:themeColor="text1"/>
        </w:rPr>
      </w:pPr>
      <w:r w:rsidRPr="00130E39">
        <w:rPr>
          <w:rFonts w:ascii="Times" w:hAnsi="Times"/>
          <w:b/>
          <w:bCs/>
          <w:color w:val="000000" w:themeColor="text1"/>
        </w:rPr>
        <w:t>Phone</w:t>
      </w:r>
      <w:r w:rsidRPr="00130E39">
        <w:rPr>
          <w:rFonts w:ascii="Times" w:hAnsi="Times"/>
          <w:b/>
          <w:bCs/>
          <w:color w:val="000000" w:themeColor="text1"/>
          <w:spacing w:val="-8"/>
        </w:rPr>
        <w:t xml:space="preserve"> </w:t>
      </w:r>
      <w:r w:rsidRPr="00130E39">
        <w:rPr>
          <w:rFonts w:ascii="Times" w:hAnsi="Times"/>
          <w:b/>
          <w:bCs/>
          <w:color w:val="000000" w:themeColor="text1"/>
        </w:rPr>
        <w:t>number:</w:t>
      </w:r>
    </w:p>
    <w:p w14:paraId="22DFDB8F" w14:textId="77777777" w:rsidR="007804C2" w:rsidRPr="00A45838" w:rsidRDefault="007804C2" w:rsidP="007804C2">
      <w:pPr>
        <w:pStyle w:val="BodyText"/>
        <w:spacing w:before="6"/>
        <w:rPr>
          <w:rFonts w:ascii="Times" w:hAnsi="Times"/>
          <w:color w:val="000000" w:themeColor="text1"/>
        </w:rPr>
      </w:pPr>
    </w:p>
    <w:p w14:paraId="00F6B7B2" w14:textId="77777777" w:rsidR="007804C2" w:rsidRPr="00130E39" w:rsidRDefault="007804C2" w:rsidP="007804C2">
      <w:pPr>
        <w:pStyle w:val="BodyText"/>
        <w:ind w:left="179"/>
        <w:rPr>
          <w:rFonts w:ascii="Times" w:hAnsi="Times"/>
          <w:b/>
          <w:bCs/>
          <w:color w:val="000000" w:themeColor="text1"/>
        </w:rPr>
      </w:pPr>
      <w:r w:rsidRPr="00130E39">
        <w:rPr>
          <w:rFonts w:ascii="Times" w:hAnsi="Times"/>
          <w:b/>
          <w:bCs/>
          <w:color w:val="000000" w:themeColor="text1"/>
        </w:rPr>
        <w:t>e-mail</w:t>
      </w:r>
      <w:r w:rsidRPr="00130E39">
        <w:rPr>
          <w:rFonts w:ascii="Times" w:hAnsi="Times"/>
          <w:b/>
          <w:bCs/>
          <w:color w:val="000000" w:themeColor="text1"/>
          <w:spacing w:val="-4"/>
        </w:rPr>
        <w:t xml:space="preserve"> </w:t>
      </w:r>
      <w:r w:rsidRPr="00130E39">
        <w:rPr>
          <w:rFonts w:ascii="Times" w:hAnsi="Times"/>
          <w:b/>
          <w:bCs/>
          <w:color w:val="000000" w:themeColor="text1"/>
        </w:rPr>
        <w:t>address:</w:t>
      </w:r>
    </w:p>
    <w:p w14:paraId="17CCF7C5" w14:textId="77777777" w:rsidR="00577D49" w:rsidRPr="00A45838" w:rsidRDefault="00577D49" w:rsidP="00577D49">
      <w:pPr>
        <w:pStyle w:val="BodyText"/>
        <w:rPr>
          <w:rFonts w:ascii="Times" w:hAnsi="Times"/>
          <w:color w:val="000000" w:themeColor="text1"/>
        </w:rPr>
      </w:pPr>
    </w:p>
    <w:p w14:paraId="2D4A1011" w14:textId="3E383587" w:rsidR="00577D49" w:rsidRPr="00A45838" w:rsidRDefault="00577D49" w:rsidP="007804C2">
      <w:pPr>
        <w:pStyle w:val="BodyText"/>
        <w:ind w:left="173"/>
        <w:rPr>
          <w:rFonts w:ascii="Times" w:hAnsi="Times"/>
          <w:b/>
          <w:color w:val="000000" w:themeColor="text1"/>
        </w:rPr>
      </w:pPr>
      <w:r w:rsidRPr="00A45838">
        <w:rPr>
          <w:rFonts w:ascii="Times" w:hAnsi="Times"/>
          <w:b/>
          <w:color w:val="000000" w:themeColor="text1"/>
        </w:rPr>
        <w:t xml:space="preserve">Academic </w:t>
      </w:r>
      <w:r w:rsidR="007804C2" w:rsidRPr="00A45838">
        <w:rPr>
          <w:rFonts w:ascii="Times" w:hAnsi="Times"/>
          <w:b/>
          <w:color w:val="000000" w:themeColor="text1"/>
        </w:rPr>
        <w:t>c</w:t>
      </w:r>
      <w:r w:rsidRPr="00A45838">
        <w:rPr>
          <w:rFonts w:ascii="Times" w:hAnsi="Times"/>
          <w:b/>
          <w:color w:val="000000" w:themeColor="text1"/>
        </w:rPr>
        <w:t>lass</w:t>
      </w:r>
      <w:r w:rsidR="007804C2" w:rsidRPr="00A45838">
        <w:rPr>
          <w:rFonts w:ascii="Times" w:hAnsi="Times"/>
          <w:b/>
          <w:color w:val="000000" w:themeColor="text1"/>
        </w:rPr>
        <w:t xml:space="preserve"> (</w:t>
      </w:r>
      <w:r w:rsidR="00BB1E55">
        <w:rPr>
          <w:rFonts w:ascii="Times" w:hAnsi="Times"/>
          <w:b/>
          <w:color w:val="000000" w:themeColor="text1"/>
        </w:rPr>
        <w:t xml:space="preserve">check </w:t>
      </w:r>
      <w:r w:rsidR="007804C2" w:rsidRPr="00A45838">
        <w:rPr>
          <w:rFonts w:ascii="Times" w:hAnsi="Times"/>
          <w:b/>
          <w:color w:val="000000" w:themeColor="text1"/>
        </w:rPr>
        <w:t>one)</w:t>
      </w:r>
      <w:r w:rsidRPr="00A45838">
        <w:rPr>
          <w:rFonts w:ascii="Times" w:hAnsi="Times"/>
          <w:b/>
          <w:color w:val="000000" w:themeColor="text1"/>
        </w:rPr>
        <w:t>:</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258"/>
        <w:gridCol w:w="2163"/>
        <w:gridCol w:w="2168"/>
      </w:tblGrid>
      <w:tr w:rsidR="00A45838" w14:paraId="69BA5FBC" w14:textId="77777777" w:rsidTr="00A45838">
        <w:tc>
          <w:tcPr>
            <w:tcW w:w="2676" w:type="dxa"/>
          </w:tcPr>
          <w:p w14:paraId="63F219FC" w14:textId="7FBBA410" w:rsidR="00A45838" w:rsidRPr="00130E39" w:rsidRDefault="00A45838" w:rsidP="00130E39">
            <w:pPr>
              <w:pStyle w:val="BodyText"/>
              <w:numPr>
                <w:ilvl w:val="0"/>
                <w:numId w:val="9"/>
              </w:numPr>
              <w:tabs>
                <w:tab w:val="left" w:pos="595"/>
                <w:tab w:val="left" w:pos="1785"/>
                <w:tab w:val="left" w:pos="2264"/>
                <w:tab w:val="left" w:pos="3669"/>
                <w:tab w:val="left" w:pos="4085"/>
                <w:tab w:val="left" w:pos="4929"/>
                <w:tab w:val="left" w:pos="5345"/>
              </w:tabs>
              <w:rPr>
                <w:rFonts w:ascii="Times" w:hAnsi="Times"/>
                <w:color w:val="171717" w:themeColor="background2" w:themeShade="1A"/>
              </w:rPr>
            </w:pPr>
            <w:r w:rsidRPr="00130E39">
              <w:rPr>
                <w:rFonts w:ascii="Times" w:hAnsi="Times"/>
                <w:color w:val="171717" w:themeColor="background2" w:themeShade="1A"/>
              </w:rPr>
              <w:t>Freshmen</w:t>
            </w:r>
            <w:r w:rsidRPr="00130E39">
              <w:rPr>
                <w:rFonts w:ascii="Times" w:hAnsi="Times"/>
                <w:color w:val="171717" w:themeColor="background2" w:themeShade="1A"/>
              </w:rPr>
              <w:tab/>
            </w:r>
          </w:p>
        </w:tc>
        <w:tc>
          <w:tcPr>
            <w:tcW w:w="2258" w:type="dxa"/>
          </w:tcPr>
          <w:p w14:paraId="59DBB276" w14:textId="1A7E5495" w:rsidR="00A45838" w:rsidRPr="00130E39" w:rsidRDefault="00A45838" w:rsidP="00130E39">
            <w:pPr>
              <w:pStyle w:val="BodyText"/>
              <w:numPr>
                <w:ilvl w:val="0"/>
                <w:numId w:val="9"/>
              </w:numPr>
              <w:tabs>
                <w:tab w:val="left" w:pos="595"/>
                <w:tab w:val="left" w:pos="1785"/>
                <w:tab w:val="left" w:pos="2264"/>
                <w:tab w:val="left" w:pos="3669"/>
                <w:tab w:val="left" w:pos="4085"/>
                <w:tab w:val="left" w:pos="4929"/>
                <w:tab w:val="left" w:pos="5345"/>
              </w:tabs>
              <w:rPr>
                <w:rFonts w:ascii="Times" w:hAnsi="Times"/>
                <w:color w:val="171717" w:themeColor="background2" w:themeShade="1A"/>
              </w:rPr>
            </w:pPr>
            <w:r w:rsidRPr="00130E39">
              <w:rPr>
                <w:rFonts w:ascii="Times" w:hAnsi="Times"/>
                <w:color w:val="171717" w:themeColor="background2" w:themeShade="1A"/>
              </w:rPr>
              <w:t>Sophomore</w:t>
            </w:r>
            <w:r w:rsidRPr="00130E39">
              <w:rPr>
                <w:rFonts w:ascii="Times" w:hAnsi="Times"/>
                <w:color w:val="171717" w:themeColor="background2" w:themeShade="1A"/>
              </w:rPr>
              <w:tab/>
            </w:r>
          </w:p>
        </w:tc>
        <w:tc>
          <w:tcPr>
            <w:tcW w:w="2163" w:type="dxa"/>
          </w:tcPr>
          <w:p w14:paraId="5C5A3182" w14:textId="62DE2105" w:rsidR="00A45838" w:rsidRPr="00130E39" w:rsidRDefault="00A45838" w:rsidP="00130E39">
            <w:pPr>
              <w:pStyle w:val="BodyText"/>
              <w:numPr>
                <w:ilvl w:val="0"/>
                <w:numId w:val="9"/>
              </w:numPr>
              <w:tabs>
                <w:tab w:val="left" w:pos="595"/>
                <w:tab w:val="left" w:pos="1785"/>
                <w:tab w:val="left" w:pos="2264"/>
                <w:tab w:val="left" w:pos="3669"/>
                <w:tab w:val="left" w:pos="4085"/>
                <w:tab w:val="left" w:pos="4929"/>
                <w:tab w:val="left" w:pos="5345"/>
              </w:tabs>
              <w:rPr>
                <w:rFonts w:ascii="Times" w:hAnsi="Times"/>
                <w:color w:val="171717" w:themeColor="background2" w:themeShade="1A"/>
              </w:rPr>
            </w:pPr>
            <w:r w:rsidRPr="00130E39">
              <w:rPr>
                <w:rFonts w:ascii="Times" w:hAnsi="Times"/>
                <w:color w:val="171717" w:themeColor="background2" w:themeShade="1A"/>
              </w:rPr>
              <w:t>Junior</w:t>
            </w:r>
          </w:p>
        </w:tc>
        <w:tc>
          <w:tcPr>
            <w:tcW w:w="2168" w:type="dxa"/>
          </w:tcPr>
          <w:p w14:paraId="3958A4AB" w14:textId="77777777" w:rsidR="00A45838" w:rsidRPr="00130E39" w:rsidRDefault="00A45838" w:rsidP="00130E39">
            <w:pPr>
              <w:pStyle w:val="BodyText"/>
              <w:numPr>
                <w:ilvl w:val="0"/>
                <w:numId w:val="9"/>
              </w:numPr>
              <w:tabs>
                <w:tab w:val="left" w:pos="595"/>
                <w:tab w:val="left" w:pos="1785"/>
                <w:tab w:val="left" w:pos="2264"/>
                <w:tab w:val="left" w:pos="3669"/>
                <w:tab w:val="left" w:pos="4085"/>
                <w:tab w:val="left" w:pos="4929"/>
                <w:tab w:val="left" w:pos="5345"/>
              </w:tabs>
              <w:rPr>
                <w:rFonts w:ascii="Times" w:hAnsi="Times"/>
                <w:color w:val="171717" w:themeColor="background2" w:themeShade="1A"/>
              </w:rPr>
            </w:pPr>
            <w:r w:rsidRPr="00130E39">
              <w:rPr>
                <w:rFonts w:ascii="Times" w:hAnsi="Times"/>
                <w:color w:val="171717" w:themeColor="background2" w:themeShade="1A"/>
              </w:rPr>
              <w:t>Senior</w:t>
            </w:r>
          </w:p>
          <w:p w14:paraId="0B2A1D80" w14:textId="77777777" w:rsidR="00A45838" w:rsidRPr="00130E39" w:rsidRDefault="00A45838" w:rsidP="00A45838">
            <w:pPr>
              <w:pStyle w:val="BodyText"/>
              <w:tabs>
                <w:tab w:val="left" w:pos="595"/>
                <w:tab w:val="left" w:pos="1785"/>
                <w:tab w:val="left" w:pos="2264"/>
                <w:tab w:val="left" w:pos="3669"/>
                <w:tab w:val="left" w:pos="4085"/>
                <w:tab w:val="left" w:pos="4929"/>
                <w:tab w:val="left" w:pos="5345"/>
              </w:tabs>
              <w:ind w:left="720"/>
              <w:rPr>
                <w:rFonts w:ascii="Times" w:hAnsi="Times"/>
                <w:color w:val="171717" w:themeColor="background2" w:themeShade="1A"/>
              </w:rPr>
            </w:pPr>
          </w:p>
        </w:tc>
      </w:tr>
    </w:tbl>
    <w:p w14:paraId="18BF9CAF" w14:textId="4A09070A" w:rsidR="00577D49" w:rsidRDefault="00577D49" w:rsidP="00A45838">
      <w:pPr>
        <w:pStyle w:val="BodyText"/>
        <w:tabs>
          <w:tab w:val="left" w:pos="595"/>
          <w:tab w:val="left" w:pos="1785"/>
          <w:tab w:val="left" w:pos="2264"/>
          <w:tab w:val="left" w:pos="3669"/>
          <w:tab w:val="left" w:pos="4085"/>
          <w:tab w:val="left" w:pos="4929"/>
          <w:tab w:val="left" w:pos="5345"/>
        </w:tabs>
        <w:ind w:left="533" w:hanging="353"/>
        <w:rPr>
          <w:rFonts w:ascii="Times" w:hAnsi="Times"/>
          <w:color w:val="000000" w:themeColor="text1"/>
          <w:u w:val="single" w:color="575757"/>
        </w:rPr>
      </w:pPr>
      <w:r w:rsidRPr="00A45838">
        <w:rPr>
          <w:rFonts w:ascii="Times" w:hAnsi="Times"/>
          <w:b/>
          <w:color w:val="000000" w:themeColor="text1"/>
        </w:rPr>
        <w:t>Expected Graduation</w:t>
      </w:r>
      <w:r w:rsidRPr="00A45838">
        <w:rPr>
          <w:rFonts w:ascii="Times" w:hAnsi="Times"/>
          <w:b/>
          <w:color w:val="000000" w:themeColor="text1"/>
          <w:spacing w:val="-7"/>
        </w:rPr>
        <w:t xml:space="preserve"> </w:t>
      </w:r>
      <w:r w:rsidRPr="00A45838">
        <w:rPr>
          <w:rFonts w:ascii="Times" w:hAnsi="Times"/>
          <w:b/>
          <w:color w:val="000000" w:themeColor="text1"/>
        </w:rPr>
        <w:t>Date</w:t>
      </w:r>
      <w:r w:rsidRPr="00A45838">
        <w:rPr>
          <w:rFonts w:ascii="Times" w:hAnsi="Times"/>
          <w:color w:val="000000" w:themeColor="text1"/>
        </w:rPr>
        <w:t xml:space="preserve">: </w:t>
      </w:r>
      <w:r w:rsidRPr="00A45838">
        <w:rPr>
          <w:rFonts w:ascii="Times" w:hAnsi="Times"/>
          <w:color w:val="000000" w:themeColor="text1"/>
          <w:u w:val="single" w:color="575757"/>
        </w:rPr>
        <w:t xml:space="preserve"> </w:t>
      </w:r>
    </w:p>
    <w:p w14:paraId="4671C8D1" w14:textId="77777777" w:rsidR="001D2379" w:rsidRDefault="001D2379" w:rsidP="001D2379">
      <w:pPr>
        <w:pStyle w:val="BodyText"/>
        <w:tabs>
          <w:tab w:val="left" w:pos="9376"/>
        </w:tabs>
        <w:spacing w:before="90"/>
        <w:ind w:left="179"/>
        <w:rPr>
          <w:rFonts w:ascii="Times" w:hAnsi="Times"/>
          <w:b/>
          <w:bCs/>
          <w:color w:val="000000" w:themeColor="text1"/>
        </w:rPr>
      </w:pPr>
    </w:p>
    <w:p w14:paraId="1739ABB3" w14:textId="45E03C30" w:rsidR="001D2379" w:rsidRPr="00130E39" w:rsidRDefault="001D2379" w:rsidP="001D2379">
      <w:pPr>
        <w:pStyle w:val="BodyText"/>
        <w:tabs>
          <w:tab w:val="left" w:pos="9376"/>
        </w:tabs>
        <w:spacing w:before="90"/>
        <w:ind w:left="179"/>
        <w:rPr>
          <w:rFonts w:ascii="Times" w:hAnsi="Times"/>
          <w:b/>
          <w:bCs/>
          <w:color w:val="000000" w:themeColor="text1"/>
        </w:rPr>
      </w:pPr>
      <w:r w:rsidRPr="00130E39">
        <w:rPr>
          <w:rFonts w:ascii="Times" w:hAnsi="Times"/>
          <w:b/>
          <w:bCs/>
          <w:color w:val="000000" w:themeColor="text1"/>
        </w:rPr>
        <w:t>Tentative paper</w:t>
      </w:r>
      <w:r w:rsidRPr="00130E39">
        <w:rPr>
          <w:rFonts w:ascii="Times" w:hAnsi="Times"/>
          <w:b/>
          <w:bCs/>
          <w:color w:val="000000" w:themeColor="text1"/>
          <w:spacing w:val="-5"/>
        </w:rPr>
        <w:t xml:space="preserve"> </w:t>
      </w:r>
      <w:r w:rsidRPr="00130E39">
        <w:rPr>
          <w:rFonts w:ascii="Times" w:hAnsi="Times"/>
          <w:b/>
          <w:bCs/>
          <w:color w:val="000000" w:themeColor="text1"/>
        </w:rPr>
        <w:t xml:space="preserve">title: </w:t>
      </w:r>
      <w:r w:rsidRPr="00130E39">
        <w:rPr>
          <w:rFonts w:ascii="Times" w:hAnsi="Times"/>
          <w:b/>
          <w:bCs/>
          <w:color w:val="000000" w:themeColor="text1"/>
          <w:u w:val="single" w:color="575757"/>
        </w:rPr>
        <w:t xml:space="preserve"> </w:t>
      </w:r>
    </w:p>
    <w:p w14:paraId="1A7C9D43" w14:textId="77777777" w:rsidR="001D2379" w:rsidRPr="00A45838" w:rsidRDefault="001D2379" w:rsidP="001D2379">
      <w:pPr>
        <w:pStyle w:val="BodyText"/>
        <w:tabs>
          <w:tab w:val="left" w:pos="9382"/>
        </w:tabs>
        <w:spacing w:before="90"/>
        <w:ind w:left="179"/>
        <w:rPr>
          <w:rFonts w:ascii="Times" w:hAnsi="Times"/>
          <w:color w:val="000000" w:themeColor="text1"/>
        </w:rPr>
      </w:pPr>
    </w:p>
    <w:p w14:paraId="39A9E5C3" w14:textId="77777777" w:rsidR="001D2379" w:rsidRPr="00130E39" w:rsidRDefault="001D2379" w:rsidP="001D2379">
      <w:pPr>
        <w:pStyle w:val="BodyText"/>
        <w:tabs>
          <w:tab w:val="left" w:pos="9382"/>
        </w:tabs>
        <w:spacing w:before="90"/>
        <w:ind w:left="179"/>
        <w:rPr>
          <w:rFonts w:ascii="Times" w:hAnsi="Times"/>
          <w:b/>
          <w:bCs/>
          <w:color w:val="000000" w:themeColor="text1"/>
        </w:rPr>
      </w:pPr>
      <w:r w:rsidRPr="00130E39">
        <w:rPr>
          <w:rFonts w:ascii="Times" w:hAnsi="Times"/>
          <w:b/>
          <w:bCs/>
          <w:color w:val="000000" w:themeColor="text1"/>
        </w:rPr>
        <w:t>Name and affiliation of research paper advisor(s):</w:t>
      </w:r>
    </w:p>
    <w:p w14:paraId="04CB2E90" w14:textId="77777777" w:rsidR="00577D49" w:rsidRPr="00A45838" w:rsidRDefault="00577D49" w:rsidP="00577D49">
      <w:pPr>
        <w:pStyle w:val="BodyText"/>
        <w:spacing w:before="6"/>
        <w:rPr>
          <w:rFonts w:ascii="Times" w:hAnsi="Times"/>
          <w:color w:val="000000" w:themeColor="text1"/>
        </w:rPr>
      </w:pPr>
    </w:p>
    <w:p w14:paraId="01C5F2A1" w14:textId="0C5F8F30" w:rsidR="00577D49" w:rsidRPr="00A45838" w:rsidRDefault="009A4420" w:rsidP="007804C2">
      <w:pPr>
        <w:pStyle w:val="Heading3"/>
        <w:rPr>
          <w:rFonts w:ascii="Times" w:hAnsi="Times"/>
          <w:color w:val="000000" w:themeColor="text1"/>
        </w:rPr>
      </w:pPr>
      <w:r w:rsidRPr="00A45838">
        <w:rPr>
          <w:rFonts w:ascii="Times" w:hAnsi="Times"/>
          <w:color w:val="000000" w:themeColor="text1"/>
        </w:rPr>
        <w:t>PRIOR TO submitting your application, please complete the checklist below</w:t>
      </w:r>
      <w:r w:rsidR="00577D49" w:rsidRPr="00A45838">
        <w:rPr>
          <w:rFonts w:ascii="Times" w:hAnsi="Times"/>
          <w:color w:val="000000" w:themeColor="text1"/>
        </w:rPr>
        <w:t>:</w:t>
      </w:r>
    </w:p>
    <w:p w14:paraId="21F9B354" w14:textId="77777777" w:rsidR="00577D49" w:rsidRPr="00A45838" w:rsidRDefault="00577D49" w:rsidP="007804C2">
      <w:pPr>
        <w:pStyle w:val="BodyText"/>
        <w:spacing w:before="10"/>
        <w:rPr>
          <w:rFonts w:ascii="Times" w:hAnsi="Times"/>
          <w:b/>
          <w:color w:val="000000" w:themeColor="text1"/>
        </w:rPr>
      </w:pPr>
    </w:p>
    <w:p w14:paraId="5B9485A3" w14:textId="628B313E" w:rsidR="007804C2" w:rsidRPr="00A45838" w:rsidRDefault="00577D49" w:rsidP="00B03F40">
      <w:pPr>
        <w:pStyle w:val="BodyText"/>
        <w:numPr>
          <w:ilvl w:val="0"/>
          <w:numId w:val="2"/>
        </w:numPr>
        <w:ind w:left="893"/>
        <w:rPr>
          <w:rFonts w:ascii="Times" w:hAnsi="Times"/>
          <w:color w:val="000000" w:themeColor="text1"/>
        </w:rPr>
      </w:pPr>
      <w:r w:rsidRPr="00A45838">
        <w:rPr>
          <w:rFonts w:ascii="Times" w:hAnsi="Times"/>
          <w:color w:val="000000" w:themeColor="text1"/>
        </w:rPr>
        <w:t xml:space="preserve">Does your paper fit within the criteria of focusing on the area of food distribution and marketing? </w:t>
      </w:r>
      <w:r w:rsidR="00012D1E" w:rsidRPr="00137238">
        <w:rPr>
          <w:rFonts w:ascii="Times" w:hAnsi="Times"/>
          <w:color w:val="000000" w:themeColor="text1"/>
        </w:rPr>
        <w:t>Broadly defined, this area encompasses all economic functions that occur between the farm gate and final consumer.</w:t>
      </w:r>
    </w:p>
    <w:p w14:paraId="4C6C3AAB" w14:textId="50153869" w:rsidR="007804C2" w:rsidRPr="00A45838" w:rsidRDefault="00577D49" w:rsidP="007A5A8E">
      <w:pPr>
        <w:pStyle w:val="BodyText"/>
        <w:numPr>
          <w:ilvl w:val="0"/>
          <w:numId w:val="2"/>
        </w:numPr>
        <w:ind w:left="893" w:right="1157"/>
        <w:rPr>
          <w:rFonts w:ascii="Times" w:hAnsi="Times"/>
          <w:color w:val="000000" w:themeColor="text1"/>
        </w:rPr>
      </w:pPr>
      <w:r w:rsidRPr="00A45838">
        <w:rPr>
          <w:rFonts w:ascii="Times" w:hAnsi="Times"/>
          <w:color w:val="000000" w:themeColor="text1"/>
        </w:rPr>
        <w:t>Have you thoroughly proofread your paper</w:t>
      </w:r>
      <w:r w:rsidR="007804C2" w:rsidRPr="00A45838">
        <w:rPr>
          <w:rFonts w:ascii="Times" w:hAnsi="Times"/>
          <w:color w:val="000000" w:themeColor="text1"/>
        </w:rPr>
        <w:t>?</w:t>
      </w:r>
    </w:p>
    <w:p w14:paraId="5921E883" w14:textId="6DEEAB61" w:rsidR="007804C2" w:rsidRDefault="007804C2" w:rsidP="006F23E7">
      <w:pPr>
        <w:pStyle w:val="BodyText"/>
        <w:numPr>
          <w:ilvl w:val="0"/>
          <w:numId w:val="2"/>
        </w:numPr>
        <w:ind w:left="893" w:right="630"/>
        <w:rPr>
          <w:rFonts w:ascii="Times" w:hAnsi="Times"/>
          <w:color w:val="000000" w:themeColor="text1"/>
        </w:rPr>
      </w:pPr>
      <w:r w:rsidRPr="00A45838">
        <w:rPr>
          <w:rFonts w:ascii="Times" w:hAnsi="Times"/>
          <w:color w:val="000000" w:themeColor="text1"/>
        </w:rPr>
        <w:t xml:space="preserve">Are you submitting your application materials as </w:t>
      </w:r>
      <w:r w:rsidR="006F23E7">
        <w:rPr>
          <w:rFonts w:ascii="Times" w:hAnsi="Times"/>
          <w:color w:val="000000" w:themeColor="text1"/>
        </w:rPr>
        <w:t xml:space="preserve">one </w:t>
      </w:r>
      <w:r w:rsidRPr="00A45838">
        <w:rPr>
          <w:rFonts w:ascii="Times" w:hAnsi="Times"/>
          <w:color w:val="000000" w:themeColor="text1"/>
        </w:rPr>
        <w:t>PDF</w:t>
      </w:r>
      <w:r w:rsidR="006F23E7">
        <w:rPr>
          <w:rFonts w:ascii="Times" w:hAnsi="Times"/>
          <w:color w:val="000000" w:themeColor="text1"/>
        </w:rPr>
        <w:t xml:space="preserve"> in the </w:t>
      </w:r>
      <w:r w:rsidR="00012D1E">
        <w:rPr>
          <w:rFonts w:ascii="Times" w:hAnsi="Times"/>
          <w:color w:val="000000" w:themeColor="text1"/>
        </w:rPr>
        <w:t>order listed above</w:t>
      </w:r>
      <w:r w:rsidRPr="00A45838">
        <w:rPr>
          <w:rFonts w:ascii="Times" w:hAnsi="Times"/>
          <w:color w:val="000000" w:themeColor="text1"/>
        </w:rPr>
        <w:t xml:space="preserve">? </w:t>
      </w:r>
    </w:p>
    <w:p w14:paraId="45D30159" w14:textId="77777777" w:rsidR="00DA7290" w:rsidRDefault="00DA7290" w:rsidP="00B03F40">
      <w:pPr>
        <w:ind w:left="-180"/>
        <w:rPr>
          <w:rFonts w:ascii="Times" w:hAnsi="Times"/>
          <w:b/>
          <w:bCs/>
          <w:color w:val="000000" w:themeColor="text1"/>
          <w:sz w:val="24"/>
          <w:szCs w:val="24"/>
        </w:rPr>
      </w:pPr>
    </w:p>
    <w:p w14:paraId="32E5A2B7" w14:textId="77777777" w:rsidR="00DA7290" w:rsidRDefault="00DA7290" w:rsidP="00B03F40">
      <w:pPr>
        <w:ind w:left="-180"/>
        <w:rPr>
          <w:rFonts w:ascii="Times" w:hAnsi="Times"/>
          <w:b/>
          <w:bCs/>
          <w:color w:val="000000" w:themeColor="text1"/>
          <w:sz w:val="24"/>
          <w:szCs w:val="24"/>
        </w:rPr>
      </w:pPr>
    </w:p>
    <w:p w14:paraId="2038157E" w14:textId="4AE79FAE" w:rsidR="00B03F40" w:rsidRDefault="00B03F40" w:rsidP="00B03F40">
      <w:pPr>
        <w:ind w:left="-180"/>
        <w:rPr>
          <w:rFonts w:ascii="Times" w:hAnsi="Times"/>
          <w:b/>
          <w:bCs/>
          <w:color w:val="000000" w:themeColor="text1"/>
          <w:sz w:val="24"/>
          <w:szCs w:val="24"/>
        </w:rPr>
      </w:pPr>
      <w:r w:rsidRPr="00B03F40">
        <w:rPr>
          <w:rFonts w:ascii="Times" w:hAnsi="Times"/>
          <w:b/>
          <w:bCs/>
          <w:color w:val="000000" w:themeColor="text1"/>
          <w:sz w:val="24"/>
          <w:szCs w:val="24"/>
        </w:rPr>
        <w:lastRenderedPageBreak/>
        <w:t>Undergraduate Paper Formatting Guidelines</w:t>
      </w:r>
    </w:p>
    <w:p w14:paraId="14F56D13" w14:textId="77777777" w:rsidR="00B03F40" w:rsidRPr="00B03F40" w:rsidRDefault="00B03F40" w:rsidP="00B03F40">
      <w:pPr>
        <w:ind w:left="-180"/>
        <w:rPr>
          <w:rFonts w:ascii="Times" w:hAnsi="Times"/>
          <w:b/>
          <w:bCs/>
          <w:color w:val="000000" w:themeColor="text1"/>
          <w:sz w:val="24"/>
          <w:szCs w:val="24"/>
        </w:rPr>
      </w:pPr>
    </w:p>
    <w:p w14:paraId="229D4623" w14:textId="26664094" w:rsid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Text preparation.</w:t>
      </w:r>
      <w:r w:rsidRPr="00B03F40">
        <w:rPr>
          <w:rFonts w:ascii="Times" w:hAnsi="Times"/>
          <w:color w:val="000000" w:themeColor="text1"/>
          <w:sz w:val="24"/>
          <w:szCs w:val="24"/>
        </w:rPr>
        <w:t xml:space="preserve"> All paper components, including references, tables, and any footnotes, should be double</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 xml:space="preserve"> spaced and formatted for 8</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1/2</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 xml:space="preserve"> by 11</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inch paper. Papers should use 1</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inch margins and 12</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point Times Roman or a similar</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 xml:space="preserve">style font. Authors should include short headings for each section and subsection, and check that at least one sentence of text occurs between any two headings. All headings and subheadings should be placed flush left, and sections or subsections should be unnumbered. Please write section headings in bold and subsection headings in italics, and do not indent the first paragraph after any heading. Finally, please do not use a </w:t>
      </w:r>
      <w:proofErr w:type="spellStart"/>
      <w:r w:rsidRPr="00B03F40">
        <w:rPr>
          <w:rFonts w:ascii="Times" w:hAnsi="Times"/>
          <w:color w:val="000000" w:themeColor="text1"/>
          <w:sz w:val="24"/>
          <w:szCs w:val="24"/>
        </w:rPr>
        <w:t>heading</w:t>
      </w:r>
      <w:proofErr w:type="spellEnd"/>
      <w:r w:rsidRPr="00B03F40">
        <w:rPr>
          <w:rFonts w:ascii="Times" w:hAnsi="Times"/>
          <w:color w:val="000000" w:themeColor="text1"/>
          <w:sz w:val="24"/>
          <w:szCs w:val="24"/>
        </w:rPr>
        <w:t xml:space="preserve"> before the first paragraph of the paper (i.e., no heading for “introduction”), and do not indent the first paragraph. When referring to your paper within the text, use the word “article.”</w:t>
      </w:r>
    </w:p>
    <w:p w14:paraId="3BC83CF7" w14:textId="77777777" w:rsidR="00B03F40" w:rsidRPr="00B03F40" w:rsidRDefault="00B03F40" w:rsidP="00B03F40">
      <w:pPr>
        <w:ind w:left="-180"/>
        <w:rPr>
          <w:rFonts w:ascii="Times" w:hAnsi="Times"/>
          <w:color w:val="000000" w:themeColor="text1"/>
          <w:sz w:val="24"/>
          <w:szCs w:val="24"/>
        </w:rPr>
      </w:pPr>
    </w:p>
    <w:p w14:paraId="06986B82" w14:textId="77777777" w:rsidR="00B03F40" w:rsidRPr="00B03F40" w:rsidRDefault="00B03F40" w:rsidP="00B03F40">
      <w:pPr>
        <w:ind w:left="-180"/>
        <w:rPr>
          <w:rFonts w:ascii="Times" w:hAnsi="Times"/>
          <w:color w:val="000000" w:themeColor="text1"/>
          <w:sz w:val="24"/>
          <w:szCs w:val="24"/>
        </w:rPr>
      </w:pPr>
      <w:r w:rsidRPr="00B03F40">
        <w:rPr>
          <w:rFonts w:ascii="Times" w:hAnsi="Times"/>
          <w:color w:val="000000" w:themeColor="text1"/>
          <w:sz w:val="24"/>
          <w:szCs w:val="24"/>
        </w:rPr>
        <w:t>If a paper reports the results of an economic experiment or survey conducted by the authors, a copy of the experimental instructions or survey instrument should be included as an appendix (and does not count toward the page limit).</w:t>
      </w:r>
    </w:p>
    <w:p w14:paraId="206115F2" w14:textId="77777777" w:rsidR="00B03F40" w:rsidRPr="00B03F40" w:rsidRDefault="00B03F40" w:rsidP="00B03F40">
      <w:pPr>
        <w:ind w:left="-180"/>
        <w:rPr>
          <w:rFonts w:ascii="Times" w:hAnsi="Times"/>
          <w:b/>
          <w:bCs/>
          <w:color w:val="000000" w:themeColor="text1"/>
          <w:sz w:val="24"/>
          <w:szCs w:val="24"/>
        </w:rPr>
      </w:pPr>
    </w:p>
    <w:p w14:paraId="4793B5D6" w14:textId="77777777" w:rsidR="00B03F40" w:rsidRP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Page limit.</w:t>
      </w:r>
      <w:r w:rsidRPr="00B03F40">
        <w:rPr>
          <w:rFonts w:ascii="Times" w:hAnsi="Times"/>
          <w:color w:val="000000" w:themeColor="text1"/>
          <w:sz w:val="24"/>
          <w:szCs w:val="24"/>
        </w:rPr>
        <w:t xml:space="preserve"> </w:t>
      </w:r>
      <w:r w:rsidRPr="00B03F40">
        <w:rPr>
          <w:rFonts w:ascii="Times" w:hAnsi="Times"/>
          <w:b/>
          <w:bCs/>
          <w:color w:val="000000" w:themeColor="text1"/>
          <w:sz w:val="24"/>
          <w:szCs w:val="24"/>
        </w:rPr>
        <w:t>Papers (including the abstract) should not exceed 20 double</w:t>
      </w:r>
      <w:r w:rsidRPr="00B03F40">
        <w:rPr>
          <w:rFonts w:ascii="Cambria Math" w:hAnsi="Cambria Math" w:cs="Cambria Math"/>
          <w:b/>
          <w:bCs/>
          <w:color w:val="000000" w:themeColor="text1"/>
          <w:sz w:val="24"/>
          <w:szCs w:val="24"/>
        </w:rPr>
        <w:t>‐</w:t>
      </w:r>
      <w:r w:rsidRPr="00B03F40">
        <w:rPr>
          <w:rFonts w:ascii="Times" w:hAnsi="Times"/>
          <w:b/>
          <w:bCs/>
          <w:color w:val="000000" w:themeColor="text1"/>
          <w:sz w:val="24"/>
          <w:szCs w:val="24"/>
        </w:rPr>
        <w:t>spaced pages.</w:t>
      </w:r>
      <w:r w:rsidRPr="00B03F40">
        <w:rPr>
          <w:rFonts w:ascii="Times" w:hAnsi="Times"/>
          <w:color w:val="000000" w:themeColor="text1"/>
          <w:sz w:val="24"/>
          <w:szCs w:val="24"/>
        </w:rPr>
        <w:t xml:space="preserve"> Pages containing figures, tables, and references do not count toward this limit. In addition, any appendices included do not count toward the page limit. Please note paper length is not necessarily an indication of quality.</w:t>
      </w:r>
    </w:p>
    <w:p w14:paraId="08B3B32E" w14:textId="77777777" w:rsidR="00B03F40" w:rsidRPr="00B03F40" w:rsidRDefault="00B03F40" w:rsidP="00B03F40">
      <w:pPr>
        <w:ind w:left="-180"/>
        <w:rPr>
          <w:rFonts w:ascii="Times" w:hAnsi="Times"/>
          <w:b/>
          <w:bCs/>
          <w:color w:val="000000" w:themeColor="text1"/>
          <w:sz w:val="24"/>
          <w:szCs w:val="24"/>
        </w:rPr>
      </w:pPr>
    </w:p>
    <w:p w14:paraId="70ED966B" w14:textId="77777777" w:rsidR="00B03F40" w:rsidRP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Abstract.</w:t>
      </w:r>
      <w:r w:rsidRPr="00B03F40">
        <w:rPr>
          <w:rFonts w:ascii="Times" w:hAnsi="Times"/>
          <w:color w:val="000000" w:themeColor="text1"/>
          <w:sz w:val="24"/>
          <w:szCs w:val="24"/>
        </w:rPr>
        <w:t xml:space="preserve"> The first page of the manuscript (not the title page) should list the title of the paper immediately followed by an abstract not to exceed 250 words. The heading “Abstract” should appear in bold, flush left, before the body of the abstract.</w:t>
      </w:r>
    </w:p>
    <w:p w14:paraId="65B0753D" w14:textId="77777777" w:rsidR="00B03F40" w:rsidRPr="00B03F40" w:rsidRDefault="00B03F40" w:rsidP="00B03F40">
      <w:pPr>
        <w:ind w:left="-180"/>
        <w:rPr>
          <w:rFonts w:ascii="Times" w:hAnsi="Times"/>
          <w:b/>
          <w:bCs/>
          <w:color w:val="000000" w:themeColor="text1"/>
          <w:sz w:val="24"/>
          <w:szCs w:val="24"/>
        </w:rPr>
      </w:pPr>
    </w:p>
    <w:p w14:paraId="3D8E946E" w14:textId="77777777" w:rsidR="00B03F40" w:rsidRP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Acknowledgements.</w:t>
      </w:r>
      <w:r w:rsidRPr="00B03F40">
        <w:rPr>
          <w:rFonts w:ascii="Times" w:hAnsi="Times"/>
          <w:color w:val="000000" w:themeColor="text1"/>
          <w:sz w:val="24"/>
          <w:szCs w:val="24"/>
        </w:rPr>
        <w:t xml:space="preserve"> Authors may optionally include any acknowledgements in the title page after the paper title and identifying information.</w:t>
      </w:r>
    </w:p>
    <w:p w14:paraId="21E10FB0" w14:textId="77777777" w:rsidR="00B03F40" w:rsidRPr="00B03F40" w:rsidRDefault="00B03F40" w:rsidP="00B03F40">
      <w:pPr>
        <w:ind w:left="-180"/>
        <w:rPr>
          <w:rFonts w:ascii="Times" w:hAnsi="Times"/>
          <w:b/>
          <w:bCs/>
          <w:color w:val="000000" w:themeColor="text1"/>
          <w:sz w:val="24"/>
          <w:szCs w:val="24"/>
        </w:rPr>
      </w:pPr>
    </w:p>
    <w:p w14:paraId="5223909A" w14:textId="0BD7A959" w:rsid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Mathematical notation and equations.</w:t>
      </w:r>
      <w:r w:rsidRPr="00B03F40">
        <w:rPr>
          <w:rFonts w:ascii="Times" w:hAnsi="Times"/>
          <w:color w:val="000000" w:themeColor="text1"/>
          <w:sz w:val="24"/>
          <w:szCs w:val="24"/>
        </w:rPr>
        <w:t xml:space="preserve"> Only use mathematical notation and equations when necessary. Simple equations (no ratios or multiple sub/superscripts, etc.) may be written in the body of the paper. More complex equations should be numbered consecutively, placed in parentheses and left</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justified on the same line as the equal or inequality sign. Such equations should be inserted using the Microsoft Equation Editor.</w:t>
      </w:r>
    </w:p>
    <w:p w14:paraId="6B887819" w14:textId="77777777" w:rsidR="00B03F40" w:rsidRPr="00B03F40" w:rsidRDefault="00B03F40" w:rsidP="00B03F40">
      <w:pPr>
        <w:ind w:left="-180"/>
        <w:rPr>
          <w:rFonts w:ascii="Times" w:hAnsi="Times"/>
          <w:color w:val="000000" w:themeColor="text1"/>
          <w:sz w:val="24"/>
          <w:szCs w:val="24"/>
        </w:rPr>
      </w:pPr>
    </w:p>
    <w:p w14:paraId="396F5098" w14:textId="77777777" w:rsidR="00B03F40" w:rsidRPr="00B03F40" w:rsidRDefault="00B03F40" w:rsidP="00B03F40">
      <w:pPr>
        <w:ind w:left="-180"/>
        <w:rPr>
          <w:rFonts w:ascii="Times" w:hAnsi="Times"/>
          <w:color w:val="000000" w:themeColor="text1"/>
          <w:sz w:val="24"/>
          <w:szCs w:val="24"/>
        </w:rPr>
      </w:pPr>
      <w:r w:rsidRPr="00B03F40">
        <w:rPr>
          <w:rFonts w:ascii="Times" w:hAnsi="Times"/>
          <w:color w:val="000000" w:themeColor="text1"/>
          <w:sz w:val="24"/>
          <w:szCs w:val="24"/>
        </w:rPr>
        <w:t>Footnotes. If footnotes are included in the paper, please use the insert footnote feature in Microsoft Word. Footnotes should be numbered consecutively throughout the paper and not page</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by</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page. Footnotes should be only explanatory and not for citations.</w:t>
      </w:r>
    </w:p>
    <w:p w14:paraId="7E73993A" w14:textId="77777777" w:rsidR="00B03F40" w:rsidRPr="00B03F40" w:rsidRDefault="00B03F40" w:rsidP="00B03F40">
      <w:pPr>
        <w:ind w:left="-180"/>
        <w:rPr>
          <w:rFonts w:ascii="Times" w:hAnsi="Times"/>
          <w:b/>
          <w:bCs/>
          <w:color w:val="000000" w:themeColor="text1"/>
          <w:sz w:val="24"/>
          <w:szCs w:val="24"/>
        </w:rPr>
      </w:pPr>
    </w:p>
    <w:p w14:paraId="33CA473F" w14:textId="77777777" w:rsidR="00B03F40" w:rsidRP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Tables and figures.</w:t>
      </w:r>
      <w:r w:rsidRPr="00B03F40">
        <w:rPr>
          <w:rFonts w:ascii="Times" w:hAnsi="Times"/>
          <w:color w:val="000000" w:themeColor="text1"/>
          <w:sz w:val="24"/>
          <w:szCs w:val="24"/>
        </w:rPr>
        <w:t xml:space="preserve"> Each table and figure should be placed on a separate page at the end of the paper. All tables and figures should have a title. Titles for tables should be placed at the top of the table and titles for figures placed at the bottom of the figure. Titles should be fully descriptive, flush left, and bold with no periods at the end.    For tables, capitalize the first   letter in each major word of the title. For figures, capitalize only the first letter of the first word together with proper nouns and adjectives of the title.</w:t>
      </w:r>
    </w:p>
    <w:p w14:paraId="721C1B6B" w14:textId="6D743CD5" w:rsidR="00B03F40" w:rsidRDefault="00B03F40" w:rsidP="00B03F40">
      <w:pPr>
        <w:ind w:left="-180"/>
        <w:rPr>
          <w:rFonts w:ascii="Times" w:hAnsi="Times"/>
          <w:color w:val="000000" w:themeColor="text1"/>
          <w:sz w:val="24"/>
          <w:szCs w:val="24"/>
        </w:rPr>
      </w:pPr>
      <w:r w:rsidRPr="00B03F40">
        <w:rPr>
          <w:rFonts w:ascii="Times" w:hAnsi="Times"/>
          <w:color w:val="000000" w:themeColor="text1"/>
          <w:sz w:val="24"/>
          <w:szCs w:val="24"/>
        </w:rPr>
        <w:t>Examples:</w:t>
      </w:r>
    </w:p>
    <w:p w14:paraId="1F4EAAFF" w14:textId="77777777" w:rsidR="00B03F40" w:rsidRPr="00B03F40" w:rsidRDefault="00B03F40" w:rsidP="00B03F40">
      <w:pPr>
        <w:ind w:left="-180"/>
        <w:rPr>
          <w:rFonts w:ascii="Times" w:hAnsi="Times"/>
          <w:color w:val="000000" w:themeColor="text1"/>
          <w:sz w:val="24"/>
          <w:szCs w:val="24"/>
        </w:rPr>
      </w:pPr>
    </w:p>
    <w:p w14:paraId="3B54C86A" w14:textId="2802B69B" w:rsid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Table 1.</w:t>
      </w:r>
      <w:r w:rsidRPr="00B03F40">
        <w:rPr>
          <w:rFonts w:ascii="Times" w:hAnsi="Times"/>
          <w:color w:val="000000" w:themeColor="text1"/>
          <w:sz w:val="24"/>
          <w:szCs w:val="24"/>
        </w:rPr>
        <w:t xml:space="preserve"> Summary Statistics for Pennsylvania Wheat Crops, 1998</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2000</w:t>
      </w:r>
    </w:p>
    <w:p w14:paraId="0B24141B" w14:textId="77777777" w:rsidR="00B03F40" w:rsidRPr="00B03F40" w:rsidRDefault="00B03F40" w:rsidP="00B03F40">
      <w:pPr>
        <w:ind w:left="-180"/>
        <w:rPr>
          <w:rFonts w:ascii="Times" w:hAnsi="Times"/>
          <w:color w:val="000000" w:themeColor="text1"/>
          <w:sz w:val="24"/>
          <w:szCs w:val="24"/>
        </w:rPr>
      </w:pPr>
    </w:p>
    <w:p w14:paraId="1A938448" w14:textId="77777777" w:rsidR="00DA7290" w:rsidRDefault="00B03F40" w:rsidP="00DA7290">
      <w:pPr>
        <w:ind w:left="-180"/>
        <w:rPr>
          <w:rFonts w:ascii="Times" w:hAnsi="Times"/>
          <w:color w:val="000000" w:themeColor="text1"/>
          <w:sz w:val="24"/>
          <w:szCs w:val="24"/>
        </w:rPr>
      </w:pPr>
      <w:r w:rsidRPr="00B03F40">
        <w:rPr>
          <w:rFonts w:ascii="Times" w:hAnsi="Times"/>
          <w:b/>
          <w:bCs/>
          <w:color w:val="000000" w:themeColor="text1"/>
          <w:sz w:val="24"/>
          <w:szCs w:val="24"/>
        </w:rPr>
        <w:t>Figure 1.</w:t>
      </w:r>
      <w:r w:rsidRPr="00B03F40">
        <w:rPr>
          <w:rFonts w:ascii="Times" w:hAnsi="Times"/>
          <w:color w:val="000000" w:themeColor="text1"/>
          <w:sz w:val="24"/>
          <w:szCs w:val="24"/>
        </w:rPr>
        <w:t xml:space="preserve"> Annual net sales of Mississippi catfish farmers, 2002</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2003</w:t>
      </w:r>
      <w:r w:rsidR="00DA7290" w:rsidRPr="00DA7290">
        <w:rPr>
          <w:rFonts w:ascii="Times" w:hAnsi="Times"/>
          <w:color w:val="000000" w:themeColor="text1"/>
          <w:sz w:val="24"/>
          <w:szCs w:val="24"/>
        </w:rPr>
        <w:t xml:space="preserve"> </w:t>
      </w:r>
    </w:p>
    <w:p w14:paraId="3242BCDC" w14:textId="77777777" w:rsidR="00DA7290" w:rsidRDefault="00DA7290" w:rsidP="00DA7290">
      <w:pPr>
        <w:ind w:left="-180"/>
        <w:rPr>
          <w:rFonts w:ascii="Times" w:hAnsi="Times"/>
          <w:color w:val="000000" w:themeColor="text1"/>
          <w:sz w:val="24"/>
          <w:szCs w:val="24"/>
        </w:rPr>
      </w:pPr>
    </w:p>
    <w:p w14:paraId="73D4661F" w14:textId="284676A7" w:rsidR="00DA7290" w:rsidRDefault="00DA7290" w:rsidP="00DA7290">
      <w:pPr>
        <w:ind w:left="-180"/>
        <w:jc w:val="center"/>
        <w:rPr>
          <w:rFonts w:ascii="Times" w:hAnsi="Times"/>
          <w:color w:val="000000" w:themeColor="text1"/>
          <w:sz w:val="24"/>
          <w:szCs w:val="24"/>
        </w:rPr>
      </w:pPr>
      <w:r>
        <w:rPr>
          <w:rFonts w:ascii="Times" w:hAnsi="Times"/>
          <w:color w:val="000000" w:themeColor="text1"/>
          <w:sz w:val="24"/>
          <w:szCs w:val="24"/>
        </w:rPr>
        <w:t>Page 2 of 3</w:t>
      </w:r>
    </w:p>
    <w:p w14:paraId="3E995DC1" w14:textId="365EAE12" w:rsidR="00B03F40" w:rsidRDefault="00B03F40" w:rsidP="00B03F40">
      <w:pPr>
        <w:ind w:left="-180"/>
        <w:rPr>
          <w:rFonts w:ascii="Times" w:hAnsi="Times"/>
          <w:color w:val="000000" w:themeColor="text1"/>
          <w:sz w:val="24"/>
          <w:szCs w:val="24"/>
        </w:rPr>
      </w:pPr>
    </w:p>
    <w:p w14:paraId="78217932" w14:textId="37336162" w:rsidR="00DA7290" w:rsidRDefault="00DA7290" w:rsidP="00B03F40">
      <w:pPr>
        <w:ind w:left="-180"/>
        <w:rPr>
          <w:rFonts w:ascii="Times" w:hAnsi="Times"/>
          <w:color w:val="000000" w:themeColor="text1"/>
          <w:sz w:val="24"/>
          <w:szCs w:val="24"/>
        </w:rPr>
      </w:pPr>
    </w:p>
    <w:p w14:paraId="3A541C8E" w14:textId="77777777" w:rsidR="00B03F40" w:rsidRPr="00B03F40" w:rsidRDefault="00B03F40" w:rsidP="00B03F40">
      <w:pPr>
        <w:ind w:left="-180"/>
        <w:rPr>
          <w:rFonts w:ascii="Times" w:hAnsi="Times"/>
          <w:color w:val="000000" w:themeColor="text1"/>
          <w:sz w:val="24"/>
          <w:szCs w:val="24"/>
        </w:rPr>
      </w:pPr>
    </w:p>
    <w:p w14:paraId="1CAE8763" w14:textId="77777777" w:rsidR="00B03F40" w:rsidRP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In</w:t>
      </w:r>
      <w:r w:rsidRPr="00B03F40">
        <w:rPr>
          <w:rFonts w:ascii="Cambria Math" w:hAnsi="Cambria Math" w:cs="Cambria Math"/>
          <w:b/>
          <w:bCs/>
          <w:color w:val="000000" w:themeColor="text1"/>
          <w:sz w:val="24"/>
          <w:szCs w:val="24"/>
        </w:rPr>
        <w:t>‐</w:t>
      </w:r>
      <w:r w:rsidRPr="00B03F40">
        <w:rPr>
          <w:rFonts w:ascii="Times" w:hAnsi="Times"/>
          <w:b/>
          <w:bCs/>
          <w:color w:val="000000" w:themeColor="text1"/>
          <w:sz w:val="24"/>
          <w:szCs w:val="24"/>
        </w:rPr>
        <w:t>text citation style of table or figure.</w:t>
      </w:r>
      <w:r w:rsidRPr="00B03F40">
        <w:rPr>
          <w:rFonts w:ascii="Times" w:hAnsi="Times"/>
          <w:color w:val="000000" w:themeColor="text1"/>
          <w:sz w:val="24"/>
          <w:szCs w:val="24"/>
        </w:rPr>
        <w:t xml:space="preserve"> Unless they appear at the beginning of a sentence, use lowercase for the words “table” and “figure” in the text.</w:t>
      </w:r>
    </w:p>
    <w:p w14:paraId="6E8CA55F" w14:textId="77777777" w:rsidR="00B03F40" w:rsidRPr="00B03F40" w:rsidRDefault="00B03F40" w:rsidP="00B03F40">
      <w:pPr>
        <w:ind w:left="-180"/>
        <w:rPr>
          <w:rFonts w:ascii="Times" w:hAnsi="Times"/>
          <w:color w:val="000000" w:themeColor="text1"/>
          <w:sz w:val="24"/>
          <w:szCs w:val="24"/>
        </w:rPr>
      </w:pPr>
    </w:p>
    <w:p w14:paraId="24B1277F" w14:textId="47D84509" w:rsid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Footnotes to tables.</w:t>
      </w:r>
      <w:r w:rsidRPr="00B03F40">
        <w:rPr>
          <w:rFonts w:ascii="Times" w:hAnsi="Times"/>
          <w:color w:val="000000" w:themeColor="text1"/>
          <w:sz w:val="24"/>
          <w:szCs w:val="24"/>
        </w:rPr>
        <w:t xml:space="preserve"> Place footnotes for specific items in tables below the bottom line of the table in (</w:t>
      </w:r>
      <w:proofErr w:type="spellStart"/>
      <w:r w:rsidRPr="00B03F40">
        <w:rPr>
          <w:rFonts w:ascii="Times" w:hAnsi="Times"/>
          <w:color w:val="000000" w:themeColor="text1"/>
          <w:sz w:val="24"/>
          <w:szCs w:val="24"/>
        </w:rPr>
        <w:t>unindented</w:t>
      </w:r>
      <w:proofErr w:type="spellEnd"/>
      <w:r w:rsidRPr="00B03F40">
        <w:rPr>
          <w:rFonts w:ascii="Times" w:hAnsi="Times"/>
          <w:color w:val="000000" w:themeColor="text1"/>
          <w:sz w:val="24"/>
          <w:szCs w:val="24"/>
        </w:rPr>
        <w:t>) paragraph form, using lower</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case English letters. The heading “Note:” may be used to define the use of asterisks (e.g., * or **) to denote statistical significance levels. For example, "Asterisk (*) and double asterisk (**) denote variables significant at 5% and 10%, respectively."</w:t>
      </w:r>
    </w:p>
    <w:p w14:paraId="4EDD45C2" w14:textId="77777777" w:rsidR="00B03F40" w:rsidRPr="00B03F40" w:rsidRDefault="00B03F40" w:rsidP="00B03F40">
      <w:pPr>
        <w:ind w:left="-180"/>
        <w:rPr>
          <w:rFonts w:ascii="Times" w:hAnsi="Times"/>
          <w:color w:val="000000" w:themeColor="text1"/>
          <w:sz w:val="24"/>
          <w:szCs w:val="24"/>
        </w:rPr>
      </w:pPr>
    </w:p>
    <w:p w14:paraId="3B4501E3" w14:textId="77777777" w:rsidR="00B03F40" w:rsidRPr="00B03F40" w:rsidRDefault="00B03F40" w:rsidP="00B03F40">
      <w:pPr>
        <w:ind w:left="-180"/>
        <w:rPr>
          <w:rFonts w:ascii="Times" w:hAnsi="Times"/>
          <w:color w:val="000000" w:themeColor="text1"/>
          <w:sz w:val="24"/>
          <w:szCs w:val="24"/>
        </w:rPr>
      </w:pPr>
      <w:r w:rsidRPr="00B03F40">
        <w:rPr>
          <w:rFonts w:ascii="Times" w:hAnsi="Times"/>
          <w:color w:val="000000" w:themeColor="text1"/>
          <w:sz w:val="24"/>
          <w:szCs w:val="24"/>
        </w:rPr>
        <w:t>Footnotes to figures. Figures typically do not carry footnotes. If necessary, the heading of “Note:” and any explanatory information may be placed below the figure title.</w:t>
      </w:r>
    </w:p>
    <w:p w14:paraId="616637A1" w14:textId="77777777" w:rsidR="00B03F40" w:rsidRPr="00B03F40" w:rsidRDefault="00B03F40" w:rsidP="00B03F40">
      <w:pPr>
        <w:ind w:left="-180"/>
        <w:rPr>
          <w:rFonts w:ascii="Times" w:hAnsi="Times"/>
          <w:b/>
          <w:bCs/>
          <w:color w:val="000000" w:themeColor="text1"/>
          <w:sz w:val="24"/>
          <w:szCs w:val="24"/>
        </w:rPr>
      </w:pPr>
    </w:p>
    <w:p w14:paraId="29711759" w14:textId="77777777" w:rsidR="00B03F40" w:rsidRPr="00B03F40" w:rsidRDefault="00B03F40" w:rsidP="00B03F40">
      <w:pPr>
        <w:ind w:left="-180"/>
        <w:rPr>
          <w:rFonts w:ascii="Times" w:hAnsi="Times"/>
          <w:b/>
          <w:bCs/>
          <w:color w:val="000000" w:themeColor="text1"/>
          <w:sz w:val="24"/>
          <w:szCs w:val="24"/>
        </w:rPr>
      </w:pPr>
      <w:r w:rsidRPr="00B03F40">
        <w:rPr>
          <w:rFonts w:ascii="Times" w:hAnsi="Times"/>
          <w:b/>
          <w:bCs/>
          <w:color w:val="000000" w:themeColor="text1"/>
          <w:sz w:val="24"/>
          <w:szCs w:val="24"/>
        </w:rPr>
        <w:t xml:space="preserve">References and citations. </w:t>
      </w:r>
    </w:p>
    <w:p w14:paraId="72996E79" w14:textId="19C9F500" w:rsidR="00B03F40" w:rsidRDefault="00B03F40" w:rsidP="00B03F40">
      <w:pPr>
        <w:ind w:left="-180"/>
        <w:rPr>
          <w:rFonts w:ascii="Times" w:hAnsi="Times"/>
          <w:color w:val="000000" w:themeColor="text1"/>
          <w:sz w:val="24"/>
          <w:szCs w:val="24"/>
        </w:rPr>
      </w:pPr>
      <w:r w:rsidRPr="00B03F40">
        <w:rPr>
          <w:rFonts w:ascii="Times" w:hAnsi="Times"/>
          <w:color w:val="000000" w:themeColor="text1"/>
          <w:sz w:val="24"/>
          <w:szCs w:val="24"/>
        </w:rPr>
        <w:t>Examples of how to list specific types of references and citations can be found in the AJAE Reference Guide.</w:t>
      </w:r>
    </w:p>
    <w:p w14:paraId="73C8CC73" w14:textId="77777777" w:rsidR="00B03F40" w:rsidRPr="00B03F40" w:rsidRDefault="00B03F40" w:rsidP="00B03F40">
      <w:pPr>
        <w:ind w:left="-180"/>
        <w:rPr>
          <w:rFonts w:ascii="Times" w:hAnsi="Times"/>
          <w:color w:val="000000" w:themeColor="text1"/>
          <w:sz w:val="24"/>
          <w:szCs w:val="24"/>
        </w:rPr>
      </w:pPr>
    </w:p>
    <w:p w14:paraId="032FFA31" w14:textId="77777777" w:rsidR="00B03F40" w:rsidRPr="00B03F40" w:rsidRDefault="00B03F40" w:rsidP="00B03F40">
      <w:pPr>
        <w:ind w:left="-180"/>
        <w:rPr>
          <w:rFonts w:ascii="Times" w:hAnsi="Times"/>
          <w:color w:val="000000" w:themeColor="text1"/>
          <w:sz w:val="24"/>
          <w:szCs w:val="24"/>
        </w:rPr>
      </w:pPr>
      <w:r w:rsidRPr="00B03F40">
        <w:rPr>
          <w:rFonts w:ascii="Times" w:hAnsi="Times"/>
          <w:color w:val="000000" w:themeColor="text1"/>
          <w:sz w:val="24"/>
          <w:szCs w:val="24"/>
        </w:rPr>
        <w:t>References should be placed in a list immediately at the end of the paper, double</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 xml:space="preserve"> spaced (without extra blank lines between references). References should be formatted with hanging indentation (first line flush left, second and subsequent lines indented), and only cited works should be included in the reference list. Citations should appear in the body of the paper using the author’s name and year and include page numbers when necessary. These citations should omit any comma or other punctuation between the author name and the year of publication, and can be inserted parenthetically; e.g., (Doe 1998, p. 5). If the author’s name is used as part of the sentence, include year of publication parenthetically, with page numbers if necessary; e.g., “Doe, Smith and Jones (2002) show that.” Use et al. only with four or more authors. For citations listing more than one source, separate each source with a semi</w:t>
      </w:r>
      <w:r w:rsidRPr="00B03F40">
        <w:rPr>
          <w:rFonts w:ascii="Cambria Math" w:hAnsi="Cambria Math" w:cs="Cambria Math"/>
          <w:color w:val="000000" w:themeColor="text1"/>
          <w:sz w:val="24"/>
          <w:szCs w:val="24"/>
        </w:rPr>
        <w:t>‐</w:t>
      </w:r>
      <w:r w:rsidRPr="00B03F40">
        <w:rPr>
          <w:rFonts w:ascii="Times" w:hAnsi="Times"/>
          <w:color w:val="000000" w:themeColor="text1"/>
          <w:sz w:val="24"/>
          <w:szCs w:val="24"/>
        </w:rPr>
        <w:t xml:space="preserve">colon: (Doe 1998; Smith and Jones 2000; Smith, Jones, and </w:t>
      </w:r>
      <w:proofErr w:type="spellStart"/>
      <w:r w:rsidRPr="00B03F40">
        <w:rPr>
          <w:rFonts w:ascii="Times" w:hAnsi="Times"/>
          <w:color w:val="000000" w:themeColor="text1"/>
          <w:sz w:val="24"/>
          <w:szCs w:val="24"/>
        </w:rPr>
        <w:t>Erp</w:t>
      </w:r>
      <w:proofErr w:type="spellEnd"/>
      <w:r w:rsidRPr="00B03F40">
        <w:rPr>
          <w:rFonts w:ascii="Times" w:hAnsi="Times"/>
          <w:color w:val="000000" w:themeColor="text1"/>
          <w:sz w:val="24"/>
          <w:szCs w:val="24"/>
        </w:rPr>
        <w:t xml:space="preserve"> 2003; Thomas et al. 2004). Do not use et al. in the reference section.</w:t>
      </w:r>
    </w:p>
    <w:p w14:paraId="629DE25F" w14:textId="77777777" w:rsidR="00B03F40" w:rsidRPr="00B03F40" w:rsidRDefault="00B03F40" w:rsidP="00B03F40">
      <w:pPr>
        <w:ind w:left="-180"/>
        <w:rPr>
          <w:rFonts w:ascii="Times" w:hAnsi="Times"/>
          <w:color w:val="000000" w:themeColor="text1"/>
          <w:sz w:val="24"/>
          <w:szCs w:val="24"/>
        </w:rPr>
      </w:pPr>
    </w:p>
    <w:p w14:paraId="5E0235AC" w14:textId="77777777" w:rsidR="00B03F40" w:rsidRPr="00B03F40" w:rsidRDefault="00B03F40" w:rsidP="00B03F40">
      <w:pPr>
        <w:ind w:left="-180"/>
        <w:rPr>
          <w:rFonts w:ascii="Times" w:hAnsi="Times"/>
          <w:color w:val="000000" w:themeColor="text1"/>
          <w:sz w:val="24"/>
          <w:szCs w:val="24"/>
        </w:rPr>
      </w:pPr>
      <w:r w:rsidRPr="00B03F40">
        <w:rPr>
          <w:rFonts w:ascii="Times" w:hAnsi="Times"/>
          <w:b/>
          <w:bCs/>
          <w:color w:val="000000" w:themeColor="text1"/>
          <w:sz w:val="24"/>
          <w:szCs w:val="24"/>
        </w:rPr>
        <w:t>Supplementary data/appendices.</w:t>
      </w:r>
      <w:r w:rsidRPr="00B03F40">
        <w:rPr>
          <w:rFonts w:ascii="Times" w:hAnsi="Times"/>
          <w:color w:val="000000" w:themeColor="text1"/>
          <w:sz w:val="24"/>
          <w:szCs w:val="24"/>
        </w:rPr>
        <w:t xml:space="preserve"> Authors may include appendices if the nature of the material is relevant but does not belong in the body of the paper. Any appendix should be inserted at the end of the paper after all other materials. As noted above, appendices do not count toward the page limit.</w:t>
      </w:r>
    </w:p>
    <w:p w14:paraId="78318E96" w14:textId="4CE2BF8B" w:rsidR="00B03F40" w:rsidRDefault="00B03F40" w:rsidP="00B03F40">
      <w:pPr>
        <w:pStyle w:val="BodyText"/>
        <w:ind w:left="-180" w:right="630"/>
        <w:rPr>
          <w:rFonts w:ascii="Times" w:hAnsi="Times"/>
          <w:color w:val="000000" w:themeColor="text1"/>
        </w:rPr>
      </w:pPr>
    </w:p>
    <w:p w14:paraId="31DB0FC3" w14:textId="3BF884A1" w:rsidR="00DA7290" w:rsidRDefault="00DA7290" w:rsidP="00B03F40">
      <w:pPr>
        <w:pStyle w:val="BodyText"/>
        <w:ind w:left="-180" w:right="630"/>
        <w:rPr>
          <w:rFonts w:ascii="Times" w:hAnsi="Times"/>
          <w:color w:val="000000" w:themeColor="text1"/>
        </w:rPr>
      </w:pPr>
    </w:p>
    <w:p w14:paraId="4804F7B1" w14:textId="019F2E07" w:rsidR="00DA7290" w:rsidRDefault="00DA7290" w:rsidP="00B03F40">
      <w:pPr>
        <w:pStyle w:val="BodyText"/>
        <w:ind w:left="-180" w:right="630"/>
        <w:rPr>
          <w:rFonts w:ascii="Times" w:hAnsi="Times"/>
          <w:color w:val="000000" w:themeColor="text1"/>
        </w:rPr>
      </w:pPr>
    </w:p>
    <w:p w14:paraId="52B56529" w14:textId="13F6AC97" w:rsidR="00DA7290" w:rsidRDefault="00DA7290" w:rsidP="00B03F40">
      <w:pPr>
        <w:pStyle w:val="BodyText"/>
        <w:ind w:left="-180" w:right="630"/>
        <w:rPr>
          <w:rFonts w:ascii="Times" w:hAnsi="Times"/>
          <w:color w:val="000000" w:themeColor="text1"/>
        </w:rPr>
      </w:pPr>
    </w:p>
    <w:p w14:paraId="7947E1DC" w14:textId="55B0C04A" w:rsidR="00DA7290" w:rsidRDefault="00DA7290" w:rsidP="00B03F40">
      <w:pPr>
        <w:pStyle w:val="BodyText"/>
        <w:ind w:left="-180" w:right="630"/>
        <w:rPr>
          <w:rFonts w:ascii="Times" w:hAnsi="Times"/>
          <w:color w:val="000000" w:themeColor="text1"/>
        </w:rPr>
      </w:pPr>
    </w:p>
    <w:p w14:paraId="78CDAB06" w14:textId="052704B6" w:rsidR="00DA7290" w:rsidRDefault="00DA7290" w:rsidP="00B03F40">
      <w:pPr>
        <w:pStyle w:val="BodyText"/>
        <w:ind w:left="-180" w:right="630"/>
        <w:rPr>
          <w:rFonts w:ascii="Times" w:hAnsi="Times"/>
          <w:color w:val="000000" w:themeColor="text1"/>
        </w:rPr>
      </w:pPr>
    </w:p>
    <w:p w14:paraId="44EC7396" w14:textId="3E1B278C" w:rsidR="00DA7290" w:rsidRDefault="00DA7290" w:rsidP="00B03F40">
      <w:pPr>
        <w:pStyle w:val="BodyText"/>
        <w:ind w:left="-180" w:right="630"/>
        <w:rPr>
          <w:rFonts w:ascii="Times" w:hAnsi="Times"/>
          <w:color w:val="000000" w:themeColor="text1"/>
        </w:rPr>
      </w:pPr>
    </w:p>
    <w:p w14:paraId="32C8E879" w14:textId="608B2FCA" w:rsidR="00DA7290" w:rsidRDefault="00DA7290" w:rsidP="00B03F40">
      <w:pPr>
        <w:pStyle w:val="BodyText"/>
        <w:ind w:left="-180" w:right="630"/>
        <w:rPr>
          <w:rFonts w:ascii="Times" w:hAnsi="Times"/>
          <w:color w:val="000000" w:themeColor="text1"/>
        </w:rPr>
      </w:pPr>
    </w:p>
    <w:p w14:paraId="56B53D4F" w14:textId="01FDF33E" w:rsidR="00DA7290" w:rsidRDefault="00DA7290" w:rsidP="00B03F40">
      <w:pPr>
        <w:pStyle w:val="BodyText"/>
        <w:ind w:left="-180" w:right="630"/>
        <w:rPr>
          <w:rFonts w:ascii="Times" w:hAnsi="Times"/>
          <w:color w:val="000000" w:themeColor="text1"/>
        </w:rPr>
      </w:pPr>
    </w:p>
    <w:p w14:paraId="06694873" w14:textId="100D1CBA" w:rsidR="00DA7290" w:rsidRDefault="00DA7290" w:rsidP="00B03F40">
      <w:pPr>
        <w:pStyle w:val="BodyText"/>
        <w:ind w:left="-180" w:right="630"/>
        <w:rPr>
          <w:rFonts w:ascii="Times" w:hAnsi="Times"/>
          <w:color w:val="000000" w:themeColor="text1"/>
        </w:rPr>
      </w:pPr>
    </w:p>
    <w:p w14:paraId="6213D7D6" w14:textId="2E4C1A40" w:rsidR="00DA7290" w:rsidRDefault="00DA7290" w:rsidP="00B03F40">
      <w:pPr>
        <w:pStyle w:val="BodyText"/>
        <w:ind w:left="-180" w:right="630"/>
        <w:rPr>
          <w:rFonts w:ascii="Times" w:hAnsi="Times"/>
          <w:color w:val="000000" w:themeColor="text1"/>
        </w:rPr>
      </w:pPr>
    </w:p>
    <w:p w14:paraId="3897E1D1" w14:textId="35BEDD3A" w:rsidR="00DA7290" w:rsidRDefault="00DA7290" w:rsidP="00B03F40">
      <w:pPr>
        <w:pStyle w:val="BodyText"/>
        <w:ind w:left="-180" w:right="630"/>
        <w:rPr>
          <w:rFonts w:ascii="Times" w:hAnsi="Times"/>
          <w:color w:val="000000" w:themeColor="text1"/>
        </w:rPr>
      </w:pPr>
    </w:p>
    <w:p w14:paraId="7639CCCA" w14:textId="22724F9B" w:rsidR="00DA7290" w:rsidRDefault="00DA7290" w:rsidP="00B03F40">
      <w:pPr>
        <w:pStyle w:val="BodyText"/>
        <w:ind w:left="-180" w:right="630"/>
        <w:rPr>
          <w:rFonts w:ascii="Times" w:hAnsi="Times"/>
          <w:color w:val="000000" w:themeColor="text1"/>
        </w:rPr>
      </w:pPr>
      <w:bookmarkStart w:id="0" w:name="_GoBack"/>
      <w:bookmarkEnd w:id="0"/>
    </w:p>
    <w:p w14:paraId="1664A848" w14:textId="2E9883C3" w:rsidR="00DA7290" w:rsidRDefault="00DA7290" w:rsidP="00B03F40">
      <w:pPr>
        <w:pStyle w:val="BodyText"/>
        <w:ind w:left="-180" w:right="630"/>
        <w:rPr>
          <w:rFonts w:ascii="Times" w:hAnsi="Times"/>
          <w:color w:val="000000" w:themeColor="text1"/>
        </w:rPr>
      </w:pPr>
    </w:p>
    <w:p w14:paraId="1F3BBBCE" w14:textId="66D21B51" w:rsidR="00DA7290" w:rsidRDefault="00DA7290" w:rsidP="00DA7290">
      <w:pPr>
        <w:ind w:left="-180"/>
        <w:jc w:val="center"/>
        <w:rPr>
          <w:rFonts w:ascii="Times" w:hAnsi="Times"/>
          <w:color w:val="000000" w:themeColor="text1"/>
          <w:sz w:val="24"/>
          <w:szCs w:val="24"/>
        </w:rPr>
      </w:pPr>
      <w:r>
        <w:rPr>
          <w:rFonts w:ascii="Times" w:hAnsi="Times"/>
          <w:color w:val="000000" w:themeColor="text1"/>
          <w:sz w:val="24"/>
          <w:szCs w:val="24"/>
        </w:rPr>
        <w:t xml:space="preserve">Page </w:t>
      </w:r>
      <w:r>
        <w:rPr>
          <w:rFonts w:ascii="Times" w:hAnsi="Times"/>
          <w:color w:val="000000" w:themeColor="text1"/>
          <w:sz w:val="24"/>
          <w:szCs w:val="24"/>
        </w:rPr>
        <w:t xml:space="preserve">3 </w:t>
      </w:r>
      <w:r>
        <w:rPr>
          <w:rFonts w:ascii="Times" w:hAnsi="Times"/>
          <w:color w:val="000000" w:themeColor="text1"/>
          <w:sz w:val="24"/>
          <w:szCs w:val="24"/>
        </w:rPr>
        <w:t>of 3</w:t>
      </w:r>
    </w:p>
    <w:p w14:paraId="2C038CC2" w14:textId="77777777" w:rsidR="00DA7290" w:rsidRPr="00A45838" w:rsidRDefault="00DA7290" w:rsidP="00B03F40">
      <w:pPr>
        <w:pStyle w:val="BodyText"/>
        <w:ind w:left="-180" w:right="630"/>
        <w:rPr>
          <w:rFonts w:ascii="Times" w:hAnsi="Times"/>
          <w:color w:val="000000" w:themeColor="text1"/>
        </w:rPr>
      </w:pPr>
    </w:p>
    <w:sectPr w:rsidR="00DA7290" w:rsidRPr="00A45838" w:rsidSect="00DA7290">
      <w:footerReference w:type="even" r:id="rId10"/>
      <w:footerReference w:type="first" r:id="rId11"/>
      <w:pgSz w:w="12240" w:h="15840"/>
      <w:pgMar w:top="693" w:right="1440" w:bottom="91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1A9B" w14:textId="77777777" w:rsidR="003B2ADB" w:rsidRDefault="003B2ADB" w:rsidP="00DA7290">
      <w:r>
        <w:separator/>
      </w:r>
    </w:p>
  </w:endnote>
  <w:endnote w:type="continuationSeparator" w:id="0">
    <w:p w14:paraId="6EF56793" w14:textId="77777777" w:rsidR="003B2ADB" w:rsidRDefault="003B2ADB" w:rsidP="00DA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8968969"/>
      <w:docPartObj>
        <w:docPartGallery w:val="Page Numbers (Bottom of Page)"/>
        <w:docPartUnique/>
      </w:docPartObj>
    </w:sdtPr>
    <w:sdtContent>
      <w:p w14:paraId="4F513DED" w14:textId="6F901DC4" w:rsidR="00DA7290" w:rsidRDefault="00DA7290" w:rsidP="008B70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4F1E8" w14:textId="77777777" w:rsidR="00DA7290" w:rsidRDefault="00DA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D6F2" w14:textId="77777777" w:rsidR="003B2ADB" w:rsidRDefault="003B2ADB" w:rsidP="00DA7290">
      <w:r>
        <w:separator/>
      </w:r>
    </w:p>
  </w:footnote>
  <w:footnote w:type="continuationSeparator" w:id="0">
    <w:p w14:paraId="59801C28" w14:textId="77777777" w:rsidR="003B2ADB" w:rsidRDefault="003B2ADB" w:rsidP="00DA7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75"/>
    <w:multiLevelType w:val="hybridMultilevel"/>
    <w:tmpl w:val="2AC0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951"/>
    <w:multiLevelType w:val="hybridMultilevel"/>
    <w:tmpl w:val="C33EA6C0"/>
    <w:lvl w:ilvl="0" w:tplc="F1222968">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15:restartNumberingAfterBreak="0">
    <w:nsid w:val="15D1389F"/>
    <w:multiLevelType w:val="hybridMultilevel"/>
    <w:tmpl w:val="B5D41D5C"/>
    <w:lvl w:ilvl="0" w:tplc="1234CA00">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15:restartNumberingAfterBreak="0">
    <w:nsid w:val="18134C91"/>
    <w:multiLevelType w:val="hybridMultilevel"/>
    <w:tmpl w:val="4B46313E"/>
    <w:lvl w:ilvl="0" w:tplc="1234CA00">
      <w:start w:val="1"/>
      <w:numFmt w:val="bullet"/>
      <w:lvlText w:val=""/>
      <w:lvlJc w:val="left"/>
      <w:pPr>
        <w:ind w:left="720" w:hanging="360"/>
      </w:pPr>
      <w:rPr>
        <w:rFonts w:ascii="Symbol" w:hAnsi="Symbol" w:hint="default"/>
        <w:color w:val="585858"/>
        <w:w w:val="13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0377"/>
    <w:multiLevelType w:val="hybridMultilevel"/>
    <w:tmpl w:val="C33EA6C0"/>
    <w:lvl w:ilvl="0" w:tplc="F1222968">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 w15:restartNumberingAfterBreak="0">
    <w:nsid w:val="272F5E6F"/>
    <w:multiLevelType w:val="hybridMultilevel"/>
    <w:tmpl w:val="1818958A"/>
    <w:lvl w:ilvl="0" w:tplc="352E8D30">
      <w:numFmt w:val="bullet"/>
      <w:lvlText w:val="•"/>
      <w:lvlJc w:val="left"/>
      <w:pPr>
        <w:ind w:left="720" w:hanging="360"/>
      </w:pPr>
      <w:rPr>
        <w:rFonts w:ascii="Arial" w:eastAsia="Arial" w:hAnsi="Arial" w:cs="Arial" w:hint="default"/>
        <w:color w:val="585858"/>
        <w:w w:val="13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403B7"/>
    <w:multiLevelType w:val="hybridMultilevel"/>
    <w:tmpl w:val="83D4E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00764"/>
    <w:multiLevelType w:val="hybridMultilevel"/>
    <w:tmpl w:val="76F63A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38F03A4"/>
    <w:multiLevelType w:val="hybridMultilevel"/>
    <w:tmpl w:val="D44855C0"/>
    <w:lvl w:ilvl="0" w:tplc="352E8D30">
      <w:numFmt w:val="bullet"/>
      <w:lvlText w:val="•"/>
      <w:lvlJc w:val="left"/>
      <w:pPr>
        <w:ind w:left="873" w:hanging="360"/>
      </w:pPr>
      <w:rPr>
        <w:rFonts w:ascii="Arial" w:eastAsia="Arial" w:hAnsi="Arial" w:cs="Arial" w:hint="default"/>
        <w:color w:val="585858"/>
        <w:w w:val="130"/>
        <w:sz w:val="22"/>
        <w:szCs w:val="22"/>
      </w:rPr>
    </w:lvl>
    <w:lvl w:ilvl="1" w:tplc="0BDEA2A4">
      <w:numFmt w:val="bullet"/>
      <w:lvlText w:val="•"/>
      <w:lvlJc w:val="left"/>
      <w:pPr>
        <w:ind w:left="1134" w:hanging="360"/>
      </w:pPr>
      <w:rPr>
        <w:rFonts w:ascii="Arial" w:eastAsia="Arial" w:hAnsi="Arial" w:cs="Arial" w:hint="default"/>
        <w:color w:val="585858"/>
        <w:w w:val="130"/>
        <w:sz w:val="22"/>
        <w:szCs w:val="22"/>
      </w:rPr>
    </w:lvl>
    <w:lvl w:ilvl="2" w:tplc="DADCA412">
      <w:numFmt w:val="bullet"/>
      <w:lvlText w:val="•"/>
      <w:lvlJc w:val="left"/>
      <w:pPr>
        <w:ind w:left="2266" w:hanging="360"/>
      </w:pPr>
      <w:rPr>
        <w:rFonts w:hint="default"/>
      </w:rPr>
    </w:lvl>
    <w:lvl w:ilvl="3" w:tplc="BFEE815A">
      <w:numFmt w:val="bullet"/>
      <w:lvlText w:val="•"/>
      <w:lvlJc w:val="left"/>
      <w:pPr>
        <w:ind w:left="3393" w:hanging="360"/>
      </w:pPr>
      <w:rPr>
        <w:rFonts w:hint="default"/>
      </w:rPr>
    </w:lvl>
    <w:lvl w:ilvl="4" w:tplc="EDC8A5DA">
      <w:numFmt w:val="bullet"/>
      <w:lvlText w:val="•"/>
      <w:lvlJc w:val="left"/>
      <w:pPr>
        <w:ind w:left="4520" w:hanging="360"/>
      </w:pPr>
      <w:rPr>
        <w:rFonts w:hint="default"/>
      </w:rPr>
    </w:lvl>
    <w:lvl w:ilvl="5" w:tplc="4718BE16">
      <w:numFmt w:val="bullet"/>
      <w:lvlText w:val="•"/>
      <w:lvlJc w:val="left"/>
      <w:pPr>
        <w:ind w:left="5646" w:hanging="360"/>
      </w:pPr>
      <w:rPr>
        <w:rFonts w:hint="default"/>
      </w:rPr>
    </w:lvl>
    <w:lvl w:ilvl="6" w:tplc="07FA7496">
      <w:numFmt w:val="bullet"/>
      <w:lvlText w:val="•"/>
      <w:lvlJc w:val="left"/>
      <w:pPr>
        <w:ind w:left="6773" w:hanging="360"/>
      </w:pPr>
      <w:rPr>
        <w:rFonts w:hint="default"/>
      </w:rPr>
    </w:lvl>
    <w:lvl w:ilvl="7" w:tplc="08D2DFFA">
      <w:numFmt w:val="bullet"/>
      <w:lvlText w:val="•"/>
      <w:lvlJc w:val="left"/>
      <w:pPr>
        <w:ind w:left="7900" w:hanging="360"/>
      </w:pPr>
      <w:rPr>
        <w:rFonts w:hint="default"/>
      </w:rPr>
    </w:lvl>
    <w:lvl w:ilvl="8" w:tplc="30B6FADA">
      <w:numFmt w:val="bullet"/>
      <w:lvlText w:val="•"/>
      <w:lvlJc w:val="left"/>
      <w:pPr>
        <w:ind w:left="9026" w:hanging="360"/>
      </w:pPr>
      <w:rPr>
        <w:rFonts w:hint="default"/>
      </w:rPr>
    </w:lvl>
  </w:abstractNum>
  <w:num w:numId="1">
    <w:abstractNumId w:val="1"/>
  </w:num>
  <w:num w:numId="2">
    <w:abstractNumId w:val="2"/>
  </w:num>
  <w:num w:numId="3">
    <w:abstractNumId w:val="4"/>
  </w:num>
  <w:num w:numId="4">
    <w:abstractNumId w:val="5"/>
  </w:num>
  <w:num w:numId="5">
    <w:abstractNumId w:val="8"/>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49"/>
    <w:rsid w:val="00012D1E"/>
    <w:rsid w:val="000F53C3"/>
    <w:rsid w:val="00130E39"/>
    <w:rsid w:val="00170B91"/>
    <w:rsid w:val="001D2379"/>
    <w:rsid w:val="002A3919"/>
    <w:rsid w:val="002E7F28"/>
    <w:rsid w:val="00360611"/>
    <w:rsid w:val="003B2ADB"/>
    <w:rsid w:val="003B768E"/>
    <w:rsid w:val="00464AED"/>
    <w:rsid w:val="00577D49"/>
    <w:rsid w:val="006077CA"/>
    <w:rsid w:val="006501BE"/>
    <w:rsid w:val="006F23E7"/>
    <w:rsid w:val="007804C2"/>
    <w:rsid w:val="007A5A8E"/>
    <w:rsid w:val="007C6CCC"/>
    <w:rsid w:val="0095059B"/>
    <w:rsid w:val="009A4420"/>
    <w:rsid w:val="009C51A1"/>
    <w:rsid w:val="009E5DEB"/>
    <w:rsid w:val="00A45838"/>
    <w:rsid w:val="00B03F40"/>
    <w:rsid w:val="00B42375"/>
    <w:rsid w:val="00BB1E55"/>
    <w:rsid w:val="00D46391"/>
    <w:rsid w:val="00D90B32"/>
    <w:rsid w:val="00DA7290"/>
    <w:rsid w:val="00E720F4"/>
    <w:rsid w:val="00EA2B41"/>
    <w:rsid w:val="00EE31EE"/>
    <w:rsid w:val="00F11428"/>
    <w:rsid w:val="00F66373"/>
    <w:rsid w:val="00F9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2CE7"/>
  <w14:defaultImageDpi w14:val="32767"/>
  <w15:chartTrackingRefBased/>
  <w15:docId w15:val="{33691359-D189-9C48-B05A-91E66EB4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49"/>
    <w:pPr>
      <w:widowControl w:val="0"/>
      <w:autoSpaceDE w:val="0"/>
      <w:autoSpaceDN w:val="0"/>
    </w:pPr>
    <w:rPr>
      <w:rFonts w:ascii="Arial Unicode MS" w:eastAsia="Arial Unicode MS" w:hAnsi="Arial Unicode MS" w:cs="Arial Unicode MS"/>
      <w:sz w:val="22"/>
      <w:szCs w:val="22"/>
    </w:rPr>
  </w:style>
  <w:style w:type="paragraph" w:styleId="Heading1">
    <w:name w:val="heading 1"/>
    <w:basedOn w:val="Normal"/>
    <w:link w:val="Heading1Char"/>
    <w:uiPriority w:val="9"/>
    <w:qFormat/>
    <w:rsid w:val="00577D49"/>
    <w:pPr>
      <w:spacing w:before="5"/>
      <w:jc w:val="right"/>
      <w:outlineLvl w:val="0"/>
    </w:pPr>
    <w:rPr>
      <w:rFonts w:ascii="Helvetica" w:eastAsia="Helvetica" w:hAnsi="Helvetica" w:cs="Helvetica"/>
      <w:b/>
      <w:bCs/>
      <w:sz w:val="36"/>
      <w:szCs w:val="36"/>
    </w:rPr>
  </w:style>
  <w:style w:type="paragraph" w:styleId="Heading3">
    <w:name w:val="heading 3"/>
    <w:basedOn w:val="Normal"/>
    <w:link w:val="Heading3Char"/>
    <w:uiPriority w:val="9"/>
    <w:unhideWhenUsed/>
    <w:qFormat/>
    <w:rsid w:val="00577D49"/>
    <w:pPr>
      <w:spacing w:before="90"/>
      <w:ind w:left="179"/>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D49"/>
    <w:rPr>
      <w:rFonts w:ascii="Helvetica" w:eastAsia="Helvetica" w:hAnsi="Helvetica" w:cs="Helvetica"/>
      <w:b/>
      <w:bCs/>
      <w:sz w:val="36"/>
      <w:szCs w:val="36"/>
    </w:rPr>
  </w:style>
  <w:style w:type="character" w:customStyle="1" w:styleId="Heading3Char">
    <w:name w:val="Heading 3 Char"/>
    <w:basedOn w:val="DefaultParagraphFont"/>
    <w:link w:val="Heading3"/>
    <w:uiPriority w:val="9"/>
    <w:rsid w:val="00577D49"/>
    <w:rPr>
      <w:rFonts w:ascii="Times New Roman" w:eastAsia="Times New Roman" w:hAnsi="Times New Roman" w:cs="Times New Roman"/>
      <w:b/>
      <w:bCs/>
    </w:rPr>
  </w:style>
  <w:style w:type="paragraph" w:styleId="BodyText">
    <w:name w:val="Body Text"/>
    <w:basedOn w:val="Normal"/>
    <w:link w:val="BodyTextChar"/>
    <w:uiPriority w:val="1"/>
    <w:qFormat/>
    <w:rsid w:val="00577D49"/>
    <w:rPr>
      <w:sz w:val="24"/>
      <w:szCs w:val="24"/>
    </w:rPr>
  </w:style>
  <w:style w:type="character" w:customStyle="1" w:styleId="BodyTextChar">
    <w:name w:val="Body Text Char"/>
    <w:basedOn w:val="DefaultParagraphFont"/>
    <w:link w:val="BodyText"/>
    <w:uiPriority w:val="1"/>
    <w:rsid w:val="00577D49"/>
    <w:rPr>
      <w:rFonts w:ascii="Arial Unicode MS" w:eastAsia="Arial Unicode MS" w:hAnsi="Arial Unicode MS" w:cs="Arial Unicode MS"/>
    </w:rPr>
  </w:style>
  <w:style w:type="character" w:styleId="CommentReference">
    <w:name w:val="annotation reference"/>
    <w:basedOn w:val="DefaultParagraphFont"/>
    <w:uiPriority w:val="99"/>
    <w:semiHidden/>
    <w:unhideWhenUsed/>
    <w:rsid w:val="00577D49"/>
    <w:rPr>
      <w:sz w:val="16"/>
      <w:szCs w:val="16"/>
    </w:rPr>
  </w:style>
  <w:style w:type="paragraph" w:styleId="CommentText">
    <w:name w:val="annotation text"/>
    <w:basedOn w:val="Normal"/>
    <w:link w:val="CommentTextChar"/>
    <w:uiPriority w:val="99"/>
    <w:semiHidden/>
    <w:unhideWhenUsed/>
    <w:rsid w:val="00577D49"/>
    <w:rPr>
      <w:sz w:val="20"/>
      <w:szCs w:val="20"/>
    </w:rPr>
  </w:style>
  <w:style w:type="character" w:customStyle="1" w:styleId="CommentTextChar">
    <w:name w:val="Comment Text Char"/>
    <w:basedOn w:val="DefaultParagraphFont"/>
    <w:link w:val="CommentText"/>
    <w:uiPriority w:val="99"/>
    <w:semiHidden/>
    <w:rsid w:val="00577D49"/>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577D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D49"/>
    <w:rPr>
      <w:rFonts w:ascii="Times New Roman" w:eastAsia="Arial Unicode MS"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A4420"/>
    <w:rPr>
      <w:b/>
      <w:bCs/>
    </w:rPr>
  </w:style>
  <w:style w:type="character" w:customStyle="1" w:styleId="CommentSubjectChar">
    <w:name w:val="Comment Subject Char"/>
    <w:basedOn w:val="CommentTextChar"/>
    <w:link w:val="CommentSubject"/>
    <w:uiPriority w:val="99"/>
    <w:semiHidden/>
    <w:rsid w:val="009A4420"/>
    <w:rPr>
      <w:rFonts w:ascii="Arial Unicode MS" w:eastAsia="Arial Unicode MS" w:hAnsi="Arial Unicode MS" w:cs="Arial Unicode MS"/>
      <w:b/>
      <w:bCs/>
      <w:sz w:val="20"/>
      <w:szCs w:val="20"/>
    </w:rPr>
  </w:style>
  <w:style w:type="table" w:styleId="TableGrid">
    <w:name w:val="Table Grid"/>
    <w:basedOn w:val="TableNormal"/>
    <w:uiPriority w:val="39"/>
    <w:rsid w:val="00A4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42375"/>
    <w:pPr>
      <w:spacing w:before="27"/>
      <w:ind w:left="1134" w:hanging="360"/>
    </w:pPr>
    <w:rPr>
      <w:rFonts w:ascii="Times New Roman" w:eastAsia="Times New Roman" w:hAnsi="Times New Roman" w:cs="Times New Roman"/>
    </w:rPr>
  </w:style>
  <w:style w:type="paragraph" w:styleId="Footer">
    <w:name w:val="footer"/>
    <w:basedOn w:val="Normal"/>
    <w:link w:val="FooterChar"/>
    <w:uiPriority w:val="99"/>
    <w:unhideWhenUsed/>
    <w:rsid w:val="00DA7290"/>
    <w:pPr>
      <w:tabs>
        <w:tab w:val="center" w:pos="4680"/>
        <w:tab w:val="right" w:pos="9360"/>
      </w:tabs>
    </w:pPr>
  </w:style>
  <w:style w:type="character" w:customStyle="1" w:styleId="FooterChar">
    <w:name w:val="Footer Char"/>
    <w:basedOn w:val="DefaultParagraphFont"/>
    <w:link w:val="Footer"/>
    <w:uiPriority w:val="99"/>
    <w:rsid w:val="00DA7290"/>
    <w:rPr>
      <w:rFonts w:ascii="Arial Unicode MS" w:eastAsia="Arial Unicode MS" w:hAnsi="Arial Unicode MS" w:cs="Arial Unicode MS"/>
      <w:sz w:val="22"/>
      <w:szCs w:val="22"/>
    </w:rPr>
  </w:style>
  <w:style w:type="character" w:styleId="PageNumber">
    <w:name w:val="page number"/>
    <w:basedOn w:val="DefaultParagraphFont"/>
    <w:uiPriority w:val="99"/>
    <w:semiHidden/>
    <w:unhideWhenUsed/>
    <w:rsid w:val="00DA7290"/>
  </w:style>
  <w:style w:type="paragraph" w:styleId="Header">
    <w:name w:val="header"/>
    <w:basedOn w:val="Normal"/>
    <w:link w:val="HeaderChar"/>
    <w:uiPriority w:val="99"/>
    <w:unhideWhenUsed/>
    <w:rsid w:val="00DA7290"/>
    <w:pPr>
      <w:tabs>
        <w:tab w:val="center" w:pos="4680"/>
        <w:tab w:val="right" w:pos="9360"/>
      </w:tabs>
    </w:pPr>
  </w:style>
  <w:style w:type="character" w:customStyle="1" w:styleId="HeaderChar">
    <w:name w:val="Header Char"/>
    <w:basedOn w:val="DefaultParagraphFont"/>
    <w:link w:val="Header"/>
    <w:uiPriority w:val="99"/>
    <w:rsid w:val="00DA7290"/>
    <w:rPr>
      <w:rFonts w:ascii="Arial Unicode MS" w:eastAsia="Arial Unicode MS" w:hAnsi="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yKelley@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1CB0-C9C6-AC48-97A1-9093FF40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Kathleen Marie</dc:creator>
  <cp:keywords/>
  <dc:description/>
  <cp:lastModifiedBy>Kelley, Kathleen Marie</cp:lastModifiedBy>
  <cp:revision>20</cp:revision>
  <dcterms:created xsi:type="dcterms:W3CDTF">2019-06-19T14:23:00Z</dcterms:created>
  <dcterms:modified xsi:type="dcterms:W3CDTF">2019-10-28T13:16:00Z</dcterms:modified>
</cp:coreProperties>
</file>